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4EB4E" w14:textId="5807B2B5" w:rsidR="00076E63" w:rsidRDefault="00076E63" w:rsidP="00076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</w:p>
    <w:tbl>
      <w:tblPr>
        <w:tblStyle w:val="af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467"/>
      </w:tblGrid>
      <w:tr w:rsidR="009D4DA5" w:rsidRPr="009D4DA5" w14:paraId="1D8F2074" w14:textId="77777777" w:rsidTr="009D4DA5">
        <w:trPr>
          <w:trHeight w:val="309"/>
        </w:trPr>
        <w:tc>
          <w:tcPr>
            <w:tcW w:w="4467" w:type="dxa"/>
          </w:tcPr>
          <w:p w14:paraId="50606853" w14:textId="584068EC" w:rsidR="009D4DA5" w:rsidRPr="009D4DA5" w:rsidRDefault="00FE55C5" w:rsidP="009D4DA5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Образецът н</w:t>
            </w:r>
            <w:r w:rsidR="009D4DA5" w:rsidRPr="009D4DA5">
              <w:rPr>
                <w:rFonts w:ascii="Century" w:hAnsi="Century"/>
                <w:b/>
              </w:rPr>
              <w:t>а частична предварителна оценка на въздействието влиза в сила от 01 януари 2021 г.</w:t>
            </w:r>
          </w:p>
        </w:tc>
      </w:tr>
    </w:tbl>
    <w:p w14:paraId="3A5FA6AA" w14:textId="11ED8AFE" w:rsidR="009D4DA5" w:rsidRDefault="009D4DA5" w:rsidP="00076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</w:p>
    <w:p w14:paraId="60F9E9CB" w14:textId="77777777" w:rsidR="009D4DA5" w:rsidRPr="00076E63" w:rsidRDefault="009D4DA5" w:rsidP="00076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</w:p>
    <w:tbl>
      <w:tblPr>
        <w:tblW w:w="1026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043"/>
        <w:gridCol w:w="5216"/>
        <w:gridCol w:w="7"/>
      </w:tblGrid>
      <w:tr w:rsidR="00076E63" w:rsidRPr="003C124D" w14:paraId="2109902E" w14:textId="77777777" w:rsidTr="00C93DF1">
        <w:tc>
          <w:tcPr>
            <w:tcW w:w="10266" w:type="dxa"/>
            <w:gridSpan w:val="3"/>
            <w:shd w:val="clear" w:color="auto" w:fill="D9D9D9"/>
          </w:tcPr>
          <w:p w14:paraId="7693D970" w14:textId="1AA3297C" w:rsidR="00076E63" w:rsidRPr="00FE55C5" w:rsidRDefault="00FE55C5" w:rsidP="00076E6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E55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Частична предварителна оценка на въздействието</w:t>
            </w:r>
          </w:p>
        </w:tc>
      </w:tr>
      <w:tr w:rsidR="00076E63" w:rsidRPr="00076E63" w14:paraId="7714BD33" w14:textId="77777777" w:rsidTr="00C93DF1">
        <w:trPr>
          <w:gridAfter w:val="1"/>
          <w:wAfter w:w="7" w:type="dxa"/>
        </w:trPr>
        <w:tc>
          <w:tcPr>
            <w:tcW w:w="5043" w:type="dxa"/>
          </w:tcPr>
          <w:p w14:paraId="06ECFD2C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Институция:</w:t>
            </w:r>
          </w:p>
          <w:p w14:paraId="2049CDF9" w14:textId="77777777" w:rsidR="00733693" w:rsidRDefault="00733693" w:rsidP="00076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4CB926E6" w14:textId="2AA29332" w:rsidR="00076E63" w:rsidRPr="00076E63" w:rsidRDefault="00733693" w:rsidP="00076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ОБЩИНА СИМИТЛИ</w:t>
            </w:r>
          </w:p>
        </w:tc>
        <w:tc>
          <w:tcPr>
            <w:tcW w:w="5216" w:type="dxa"/>
          </w:tcPr>
          <w:p w14:paraId="0F8568B1" w14:textId="77777777" w:rsidR="00076E63" w:rsidRDefault="00076E63" w:rsidP="007336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Нормативен акт:</w:t>
            </w:r>
          </w:p>
          <w:p w14:paraId="493AFD50" w14:textId="78BCA056" w:rsidR="00733693" w:rsidRPr="00733693" w:rsidRDefault="00231443" w:rsidP="007336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31443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>Проекта за изменение и допълнение на Наредба за осигуряване на пожарната безопасност на територията  на Община Симитли</w:t>
            </w:r>
          </w:p>
        </w:tc>
      </w:tr>
      <w:tr w:rsidR="00076E63" w:rsidRPr="00076E63" w14:paraId="37CC55A8" w14:textId="77777777" w:rsidTr="00C93DF1">
        <w:trPr>
          <w:gridAfter w:val="1"/>
          <w:wAfter w:w="7" w:type="dxa"/>
        </w:trPr>
        <w:tc>
          <w:tcPr>
            <w:tcW w:w="5043" w:type="dxa"/>
          </w:tcPr>
          <w:p w14:paraId="71AB573E" w14:textId="5F560775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object w:dxaOrig="225" w:dyaOrig="225" w14:anchorId="4337EDC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9" type="#_x0000_t75" style="width:202.5pt;height:39.75pt" o:ole="">
                  <v:imagedata r:id="rId7" o:title=""/>
                </v:shape>
                <w:control r:id="rId8" w:name="OptionButton2" w:shapeid="_x0000_i1059"/>
              </w:object>
            </w:r>
          </w:p>
        </w:tc>
        <w:tc>
          <w:tcPr>
            <w:tcW w:w="5216" w:type="dxa"/>
          </w:tcPr>
          <w:p w14:paraId="553EE054" w14:textId="6A5C3D43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object w:dxaOrig="225" w:dyaOrig="225" w14:anchorId="53AA5392">
                <v:shape id="_x0000_i1061" type="#_x0000_t75" style="width:202.5pt;height:39pt" o:ole="">
                  <v:imagedata r:id="rId9" o:title=""/>
                </v:shape>
                <w:control r:id="rId10" w:name="OptionButton1" w:shapeid="_x0000_i1061"/>
              </w:object>
            </w:r>
          </w:p>
          <w:p w14:paraId="6830EBA0" w14:textId="77777777" w:rsidR="00076E63" w:rsidRPr="00076E63" w:rsidRDefault="00076E63" w:rsidP="00076E63">
            <w:pPr>
              <w:tabs>
                <w:tab w:val="left" w:pos="1180"/>
                <w:tab w:val="left" w:pos="2300"/>
                <w:tab w:val="left" w:pos="2740"/>
                <w:tab w:val="left" w:pos="4480"/>
              </w:tabs>
              <w:spacing w:after="0" w:line="287" w:lineRule="auto"/>
              <w:jc w:val="both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lang w:val="bg-BG"/>
              </w:rPr>
              <w:t>………………………………………………</w:t>
            </w:r>
          </w:p>
        </w:tc>
      </w:tr>
      <w:tr w:rsidR="00076E63" w:rsidRPr="00076E63" w14:paraId="46A9895B" w14:textId="77777777" w:rsidTr="00C93DF1">
        <w:trPr>
          <w:gridAfter w:val="1"/>
          <w:wAfter w:w="7" w:type="dxa"/>
        </w:trPr>
        <w:tc>
          <w:tcPr>
            <w:tcW w:w="5043" w:type="dxa"/>
          </w:tcPr>
          <w:p w14:paraId="0C1A467D" w14:textId="77777777" w:rsidR="00076E63" w:rsidRDefault="00076E63" w:rsidP="007336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Лице за контакт:</w:t>
            </w:r>
          </w:p>
          <w:p w14:paraId="316B6F30" w14:textId="0CD0C4F8" w:rsidR="00733693" w:rsidRPr="00733693" w:rsidRDefault="00733693" w:rsidP="007336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3369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Таня Георгиева – Директор дирекция „АПИО“</w:t>
            </w:r>
          </w:p>
        </w:tc>
        <w:tc>
          <w:tcPr>
            <w:tcW w:w="5216" w:type="dxa"/>
          </w:tcPr>
          <w:p w14:paraId="6678508A" w14:textId="77777777" w:rsidR="00076E63" w:rsidRDefault="00076E63" w:rsidP="007336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Телефон</w:t>
            </w:r>
            <w:r w:rsidR="006008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и ел. поща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</w:p>
          <w:p w14:paraId="55D0CF32" w14:textId="17696AC0" w:rsidR="00733693" w:rsidRPr="00076E63" w:rsidRDefault="00D50AC3" w:rsidP="007336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490D74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тел. 0748/72138,72157, </w:t>
            </w:r>
            <w:r w:rsidRPr="00490D74">
              <w:rPr>
                <w:rFonts w:ascii="Times New Roman" w:eastAsia="Times New Roman" w:hAnsi="Times New Roman" w:cs="Times New Roman"/>
                <w:sz w:val="20"/>
                <w:szCs w:val="20"/>
              </w:rPr>
              <w:t>e-mail: oba@simitli.bg</w:t>
            </w:r>
          </w:p>
        </w:tc>
      </w:tr>
      <w:tr w:rsidR="00076E63" w:rsidRPr="003C124D" w14:paraId="2757906E" w14:textId="77777777" w:rsidTr="00C93DF1">
        <w:tc>
          <w:tcPr>
            <w:tcW w:w="10266" w:type="dxa"/>
            <w:gridSpan w:val="3"/>
          </w:tcPr>
          <w:p w14:paraId="71074557" w14:textId="5AF0E938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1. </w:t>
            </w:r>
            <w:r w:rsidR="001138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Проблем/</w:t>
            </w:r>
            <w:r w:rsidR="009D4D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проблем</w:t>
            </w:r>
            <w:r w:rsidR="001138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 за решаване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: </w:t>
            </w:r>
          </w:p>
          <w:p w14:paraId="45209358" w14:textId="19C35321" w:rsidR="003940D9" w:rsidRDefault="003940D9" w:rsidP="003940D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Проблем 1 </w:t>
            </w:r>
            <w:r w:rsidRPr="00011C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„Идентифицирано наличие на празноти </w:t>
            </w:r>
            <w:r w:rsidR="00195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и несъответствие </w:t>
            </w:r>
            <w:r w:rsidRPr="00011C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в местната нормативна уредба“</w:t>
            </w:r>
          </w:p>
          <w:p w14:paraId="5A25491F" w14:textId="77777777" w:rsidR="009B2C1E" w:rsidRPr="009B2C1E" w:rsidRDefault="009B2C1E" w:rsidP="009B2C1E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u w:val="single"/>
                <w:lang w:val="bg-BG"/>
              </w:rPr>
            </w:pPr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Държавен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вестник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70/20.08.2024</w:t>
            </w:r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г. е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обнародван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Закон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(ЗВЕРБ).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като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официална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валута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е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стратегически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процес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дългосрочни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икономически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социални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последствия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гражданите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публичните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институции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бизнеса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Общините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ще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играят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ключова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роля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подготовката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успешното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реализиране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този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преход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Общинските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съвети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общинските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администрации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трябва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предприемат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поредица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действия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регламентирани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Закона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решения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Народното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събрание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Министерски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съвет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които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гарантират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прозрачна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плавна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промяна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цел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определяне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индикативна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Решение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Народното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събрание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обн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ДВ., бр.64/30.07.2024г. е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указано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че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случай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че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изпълни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критерия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ценова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стабилност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31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декември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2024г.,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Министерският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съвет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следва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изиска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приемане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страната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еврозоната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-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01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юли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2025</w:t>
            </w:r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г.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Същевременно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съгласно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§ 6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ПЗР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Закона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в 6-месечен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срок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влизането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му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сила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държавните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органи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органите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местното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самоуправление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приемат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подзаконови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нормативни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актове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прилагането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му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изменения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допълнения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подзаконови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нормативни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актове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необходими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изпълнението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му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Предвидено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е в § 6, ал.2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ПЗР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Закона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тези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изменения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допълнения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влизат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сила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датата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7558DE12" w14:textId="3493FF15" w:rsidR="009B2C1E" w:rsidRPr="009B2C1E" w:rsidRDefault="009B2C1E" w:rsidP="009B2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</w:pP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Допълнително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считано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датата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приемането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определена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Решение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Съвета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Европейския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съюз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с § 5, ал.1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ПЗР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ЗВЕРБ, е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предвидено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действащите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нормативни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актове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които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уреждат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задължения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плащане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такси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санкции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глоби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други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публични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задължения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към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държавата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общините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български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левове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продължават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прилагат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съответствие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предвидените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ЗВЕРБ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правила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превалутиране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.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тази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връзка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настоящия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проект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решение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предлага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разпоредба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която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r w:rsidR="00231443" w:rsidRPr="0023144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bg-BG"/>
              </w:rPr>
              <w:t xml:space="preserve">Наредба за осигуряване на пожарната безопасност на </w:t>
            </w:r>
            <w:proofErr w:type="gramStart"/>
            <w:r w:rsidR="00231443" w:rsidRPr="0023144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bg-BG"/>
              </w:rPr>
              <w:t>територията  на</w:t>
            </w:r>
            <w:proofErr w:type="gramEnd"/>
            <w:r w:rsidR="00231443" w:rsidRPr="0023144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bg-BG"/>
              </w:rPr>
              <w:t xml:space="preserve"> Община Симитли</w:t>
            </w:r>
            <w:r w:rsidR="00231443" w:rsidRPr="0023144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бъде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приведена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съответствие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изискванията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ЗВЕРБ.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Предвижда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обвързване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датата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влизане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сила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тази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разпоредба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датата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приемането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.</w:t>
            </w:r>
          </w:p>
          <w:p w14:paraId="22AFA1BD" w14:textId="37308D29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lastRenderedPageBreak/>
              <w:t>1.1. Кратко опишете проблема/</w:t>
            </w:r>
            <w:r w:rsidR="009D4DA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ите и причините за неговото/тяхното възникване. По възможност посочете числови стойности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  <w:p w14:paraId="46DC90C6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1.2. Посочете възможно ли е проблемът да се реши в рамките на съществуващото законодателство чрез промяна в организацията на работа и/или чрез въвеждане на нови технологични възможности (например съвместни инспекции между няколко органа и др.).</w:t>
            </w:r>
          </w:p>
          <w:p w14:paraId="16AACFDA" w14:textId="5D71E633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1.3. Посочете защо действащата нормативна рамка не позволява решаване на проблем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а/</w:t>
            </w:r>
            <w:r w:rsidR="009D4DA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ите.</w:t>
            </w:r>
          </w:p>
          <w:p w14:paraId="31F4A275" w14:textId="38AC090A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1.4. Посочете задължителните действия, произтичащи от нормативни актове от по-висока степен или </w:t>
            </w:r>
            <w:r w:rsidR="009D4DA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актове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от правото на ЕС.</w:t>
            </w:r>
          </w:p>
          <w:p w14:paraId="11092831" w14:textId="0D6D4380" w:rsidR="00076E63" w:rsidRPr="00076E63" w:rsidRDefault="00076E63" w:rsidP="0060089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1.5. Посочете дали са извършени последващи оценки на нормативния акт или анализи за изпълнението на политиката и какви са резултатите от тях?</w:t>
            </w:r>
            <w:r w:rsidRPr="00076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  <w:tr w:rsidR="00076E63" w:rsidRPr="003C124D" w14:paraId="1749561E" w14:textId="77777777" w:rsidTr="00C93DF1">
        <w:tc>
          <w:tcPr>
            <w:tcW w:w="10266" w:type="dxa"/>
            <w:gridSpan w:val="3"/>
          </w:tcPr>
          <w:p w14:paraId="654CA161" w14:textId="77777777" w:rsidR="00076E63" w:rsidRPr="00076E63" w:rsidRDefault="00076E63" w:rsidP="00076E6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2. Цели:</w:t>
            </w:r>
          </w:p>
          <w:p w14:paraId="3BA2EFAA" w14:textId="77777777" w:rsidR="008F536D" w:rsidRPr="008F536D" w:rsidRDefault="00076E63" w:rsidP="008F536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Цел 1 </w:t>
            </w:r>
            <w:r w:rsidR="008F536D" w:rsidRPr="008F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„Недопускане несъответствие между регулаторния режим възприет с Наредбата и този</w:t>
            </w:r>
          </w:p>
          <w:p w14:paraId="74D11489" w14:textId="77777777" w:rsidR="008F536D" w:rsidRPr="008F536D" w:rsidRDefault="008F536D" w:rsidP="008F536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F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по действащото законодателство“</w:t>
            </w:r>
          </w:p>
          <w:p w14:paraId="4023AC48" w14:textId="7513E211" w:rsidR="00076E63" w:rsidRPr="00076E63" w:rsidRDefault="008F536D" w:rsidP="008F536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8F536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Постигане на пълнота и последователност на текстовете от Наредбата, в съответствие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B2C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изискванията на Закона за въвеждането на еврото</w:t>
            </w:r>
            <w:r w:rsidR="00D9194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Pr="008F536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Цели се и спазване на принципа по чл. 15 ал.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F536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от ЗНА, за последователност и </w:t>
            </w:r>
            <w:proofErr w:type="spellStart"/>
            <w:r w:rsidRPr="008F536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непротиворечие</w:t>
            </w:r>
            <w:proofErr w:type="spellEnd"/>
            <w:r w:rsidRPr="008F536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между законова и подзаконова нормативна.</w:t>
            </w:r>
          </w:p>
          <w:p w14:paraId="4B5ACCF0" w14:textId="77777777" w:rsidR="00091BF2" w:rsidRPr="00091BF2" w:rsidRDefault="00076E63" w:rsidP="00091BF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Цел 2 </w:t>
            </w:r>
            <w:r w:rsidR="00091BF2" w:rsidRPr="00091B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„Предотвратяване възможността за евентуално възникване на незаконосъобразни</w:t>
            </w:r>
          </w:p>
          <w:p w14:paraId="7574FAA9" w14:textId="77777777" w:rsidR="00091BF2" w:rsidRPr="00091BF2" w:rsidRDefault="00091BF2" w:rsidP="00091BF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91B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действия, като следствие от празноти в местната нормативна уредба“</w:t>
            </w:r>
          </w:p>
          <w:p w14:paraId="7BAB8349" w14:textId="6E154841" w:rsidR="00076E63" w:rsidRPr="00091BF2" w:rsidRDefault="00091BF2" w:rsidP="00091BF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91BF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 така предложените изменения и допълнения в съдържанието на Наредбата, се цели намаляване,</w:t>
            </w:r>
            <w:r w:rsidR="008350F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091BF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 значителна степен, на вероятността за незаконосъобразно поведение</w:t>
            </w:r>
            <w:r w:rsidR="009B2C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2F7DADC1" w14:textId="692405BE" w:rsidR="006E30D2" w:rsidRPr="006E30D2" w:rsidRDefault="00076E63" w:rsidP="006E30D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Ц</w:t>
            </w:r>
            <w:r w:rsid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ел </w:t>
            </w:r>
            <w:r w:rsidR="006E30D2" w:rsidRP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3 „Актуализиран</w:t>
            </w:r>
            <w:r w:rsidR="00D919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е на нормативната уредба във връзка</w:t>
            </w:r>
            <w:r w:rsidR="006E30D2" w:rsidRP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със задължението за приемане и</w:t>
            </w:r>
          </w:p>
          <w:p w14:paraId="037F81FF" w14:textId="0AE48011" w:rsidR="006E30D2" w:rsidRDefault="006E30D2" w:rsidP="006E30D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актуализиране текстове</w:t>
            </w:r>
            <w:r w:rsidR="009B2C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те на Наредбата</w:t>
            </w:r>
            <w:r w:rsidRP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“</w:t>
            </w:r>
          </w:p>
          <w:p w14:paraId="481FA55B" w14:textId="1AC3AB9F" w:rsidR="009B2C1E" w:rsidRPr="009B2C1E" w:rsidRDefault="009B2C1E" w:rsidP="009B2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bg-BG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изменението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ще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изпълни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нормативно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установеното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изискване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свързано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със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Закона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като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приведе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съответствие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местната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подзаконова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нормативна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уредба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разпоредбите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нормативния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акт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повисока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степен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.</w:t>
            </w:r>
          </w:p>
          <w:p w14:paraId="3E93B73E" w14:textId="77777777" w:rsidR="009B2C1E" w:rsidRPr="006E30D2" w:rsidRDefault="009B2C1E" w:rsidP="006E30D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3F4A0FB5" w14:textId="5173CE35" w:rsidR="00076E63" w:rsidRPr="00076E63" w:rsidRDefault="00076E63" w:rsidP="007831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Посочете 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определените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цели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за решаване на проблем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а/</w:t>
            </w:r>
            <w:r w:rsidR="009D4DA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те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, по възможно най-конкретен и измерим начин, включително индикативен график за тяхното постигане. Целите е необходимо да 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са насочени към решаването на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а/</w:t>
            </w:r>
            <w:r w:rsidR="009D4DA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те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и да съответстват на действащ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ите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стратегическ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 документи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</w:tc>
      </w:tr>
      <w:tr w:rsidR="00076E63" w:rsidRPr="003C124D" w14:paraId="70468BFA" w14:textId="77777777" w:rsidTr="00C93DF1">
        <w:tc>
          <w:tcPr>
            <w:tcW w:w="10266" w:type="dxa"/>
            <w:gridSpan w:val="3"/>
          </w:tcPr>
          <w:p w14:paraId="73797BAF" w14:textId="212309C2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3. </w:t>
            </w:r>
            <w:r w:rsidR="007108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З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а</w:t>
            </w:r>
            <w:r w:rsidR="00E65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интересовани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страни: </w:t>
            </w:r>
          </w:p>
          <w:p w14:paraId="168AF106" w14:textId="4C6DB54F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1. </w:t>
            </w:r>
            <w:r w:rsid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Общинска администрац</w:t>
            </w:r>
            <w:r w:rsidR="00D919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ия – Симитли</w:t>
            </w:r>
            <w:r w:rsid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;</w:t>
            </w:r>
          </w:p>
          <w:p w14:paraId="087D9BF8" w14:textId="7D79257C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2. </w:t>
            </w:r>
            <w:r w:rsidR="006E30D2" w:rsidRP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Физически и юридически лица - български и чу</w:t>
            </w:r>
            <w:r w:rsidR="00D919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ждестранни</w:t>
            </w:r>
            <w:r w:rsidR="006E30D2" w:rsidRP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;</w:t>
            </w:r>
          </w:p>
          <w:p w14:paraId="4EB363F5" w14:textId="77777777" w:rsidR="006E30D2" w:rsidRPr="006E30D2" w:rsidRDefault="006E30D2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0F7E9C4D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073EE628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</w:p>
          <w:p w14:paraId="13103825" w14:textId="22B15361" w:rsidR="00076E63" w:rsidRPr="00076E63" w:rsidRDefault="00076E63" w:rsidP="009D4DA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Посочете всички потенциални за</w:t>
            </w:r>
            <w:r w:rsid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интересовани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страни/</w:t>
            </w:r>
            <w:r w:rsidR="0060089B" w:rsidRP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груп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</w:t>
            </w:r>
            <w:r w:rsidR="0060089B" w:rsidRP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заинтересовани страни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(в рамките на процеса по извършване на частичната предварителна частична оценка на въздействието</w:t>
            </w:r>
            <w:r w:rsid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и/или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при обществените консултации по чл. 26 от Закона за нормативните актове), върху които предложени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я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т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а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ще окаж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ат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пряко или косвено въздействие (бизнес в дадена област/всички предприемачи, неправителствени организации, граждани/техни представители, държавни органи/общини и др.).</w:t>
            </w:r>
          </w:p>
        </w:tc>
      </w:tr>
      <w:tr w:rsidR="00076E63" w:rsidRPr="003C124D" w14:paraId="66D92659" w14:textId="77777777" w:rsidTr="00C93DF1">
        <w:tc>
          <w:tcPr>
            <w:tcW w:w="10266" w:type="dxa"/>
            <w:gridSpan w:val="3"/>
          </w:tcPr>
          <w:p w14:paraId="5D74D9EC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4. Варианти на действие. Анализ на въздействията:</w:t>
            </w:r>
          </w:p>
        </w:tc>
      </w:tr>
      <w:tr w:rsidR="00042D08" w:rsidRPr="00076E63" w14:paraId="43D33DAE" w14:textId="77777777" w:rsidTr="00C93DF1">
        <w:tc>
          <w:tcPr>
            <w:tcW w:w="10266" w:type="dxa"/>
            <w:gridSpan w:val="3"/>
          </w:tcPr>
          <w:p w14:paraId="33A10896" w14:textId="77777777" w:rsidR="00042D08" w:rsidRPr="00C93DF1" w:rsidRDefault="00042D0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4.1. По проблем 1:</w:t>
            </w:r>
          </w:p>
        </w:tc>
      </w:tr>
      <w:tr w:rsidR="00076E63" w:rsidRPr="003C124D" w14:paraId="0DBF4389" w14:textId="77777777" w:rsidTr="00C93DF1">
        <w:tc>
          <w:tcPr>
            <w:tcW w:w="10266" w:type="dxa"/>
            <w:gridSpan w:val="3"/>
          </w:tcPr>
          <w:p w14:paraId="19F2183A" w14:textId="2F2E209C" w:rsidR="00076E63" w:rsidRPr="00076E63" w:rsidRDefault="00C54385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Вариант 1</w:t>
            </w:r>
            <w:r w:rsidR="00042D08" w:rsidRPr="003C12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E63"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„Без действие“:</w:t>
            </w:r>
          </w:p>
          <w:p w14:paraId="77981EA4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Описание:</w:t>
            </w:r>
          </w:p>
          <w:p w14:paraId="72CD4247" w14:textId="7BA129F1" w:rsidR="006E30D2" w:rsidRDefault="006E30D2" w:rsidP="006E30D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При този вариант ще бъде повишен риска от </w:t>
            </w:r>
            <w:proofErr w:type="spellStart"/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неприлагане</w:t>
            </w:r>
            <w:proofErr w:type="spellEnd"/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или неправилно (неактуално) прилагане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9194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 закона, респективно</w:t>
            </w:r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ще се повиши вероятността за допускане на незаконосъобразни действия, по 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регулираните с Наредбата обществени отношения. Евентуално пасивно поведение, би могло 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доведе до нарушаване на императивно установени от закона правила. </w:t>
            </w:r>
          </w:p>
          <w:p w14:paraId="217DE7E3" w14:textId="44866493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Положителни (икономически/социални/</w:t>
            </w:r>
            <w:r w:rsidR="00064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екологични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) въздействия:</w:t>
            </w:r>
          </w:p>
          <w:p w14:paraId="4782291E" w14:textId="77777777" w:rsidR="006E30D2" w:rsidRPr="006E30D2" w:rsidRDefault="006E30D2" w:rsidP="00D9194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 настъпване на евентуални положителни икономически, социални или екологични</w:t>
            </w:r>
          </w:p>
          <w:p w14:paraId="331D25CC" w14:textId="67702C6D" w:rsidR="006E30D2" w:rsidRDefault="006E30D2" w:rsidP="006E30D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въздействия.</w:t>
            </w:r>
          </w:p>
          <w:p w14:paraId="04A4531D" w14:textId="234542B7" w:rsidR="00076E63" w:rsidRPr="00076E63" w:rsidRDefault="006E30D2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(върху всяка за</w:t>
            </w:r>
            <w:r w:rsid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интересована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страна/група за</w:t>
            </w:r>
            <w:r w:rsid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интересовани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страни)</w:t>
            </w:r>
          </w:p>
          <w:p w14:paraId="2F15247A" w14:textId="65D5DBB3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Отрицателни (икономически/социални/</w:t>
            </w:r>
            <w:r w:rsidR="00064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екологични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) въздействия:</w:t>
            </w:r>
          </w:p>
          <w:p w14:paraId="35D1366A" w14:textId="58A120D4" w:rsidR="00881D6E" w:rsidRDefault="00881D6E" w:rsidP="00881D6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881D6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При вариант „без действие“ ще </w:t>
            </w:r>
            <w:r w:rsidR="009B2C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се </w:t>
            </w:r>
            <w:r w:rsidRPr="00881D6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доведе до липса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81D6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съгласуваност между действията по фактическо прилагане на закона на местно и тези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81D6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национално ниво.</w:t>
            </w:r>
          </w:p>
          <w:p w14:paraId="01039272" w14:textId="6CEC06E3" w:rsidR="00076E63" w:rsidRPr="00076E63" w:rsidRDefault="00881D6E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</w:t>
            </w:r>
            <w:r w:rsidR="00E653D3" w:rsidRP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върху всяка заинтересована страна/група заинтересовани страни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)</w:t>
            </w:r>
          </w:p>
          <w:p w14:paraId="0115CB54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Специфични въздействия:</w:t>
            </w:r>
          </w:p>
          <w:p w14:paraId="16FDBA6F" w14:textId="15753598" w:rsidR="00076E63" w:rsidRDefault="00076E63" w:rsidP="00C5438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Въздействия върху малките и средните предприятия:</w:t>
            </w:r>
            <w:r w:rsidRPr="003C12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4C95B866" w14:textId="7B2BF251" w:rsidR="00C54385" w:rsidRPr="00076E63" w:rsidRDefault="00C54385" w:rsidP="00C5438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5438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 съществено въздействие по отношение на малките и средни предприятия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77D1B46C" w14:textId="47D6B4AD" w:rsidR="00076E63" w:rsidRDefault="00076E63" w:rsidP="00C5438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Административна тежест:</w:t>
            </w: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12DE3EFF" w14:textId="43FD44A7" w:rsidR="00C54385" w:rsidRPr="00076E63" w:rsidRDefault="00C54385" w:rsidP="00C5438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5438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 настъпването на изменения в разпределението на административната тежест.</w:t>
            </w:r>
          </w:p>
          <w:p w14:paraId="7A252E0D" w14:textId="7DC2FCDF" w:rsidR="00076E63" w:rsidRPr="00C93DF1" w:rsidRDefault="007831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1.1. </w:t>
            </w:r>
            <w:r w:rsidR="00076E63" w:rsidRPr="00C93DF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Опишете качествено (при възможност – и количествено) всички значителни потенциални икономически, социални и екологични въздействия, вкл</w:t>
            </w:r>
            <w:r w:rsid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ючително</w:t>
            </w:r>
            <w:r w:rsidR="00076E63" w:rsidRPr="00C93DF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E653D3" w:rsidRP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върху всяка заинтересована страна/група заинтересовани страни</w:t>
            </w:r>
            <w:r w:rsidR="00076E63" w:rsidRPr="00C93DF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 Пояснете кои въздействия се очаква да бъдат значителни и кои второстепенни.</w:t>
            </w:r>
          </w:p>
          <w:p w14:paraId="7F64A028" w14:textId="2E9E22CB" w:rsidR="00F04B4E" w:rsidRDefault="0078311F">
            <w:pPr>
              <w:pBdr>
                <w:bottom w:val="single" w:sz="6" w:space="1" w:color="auto"/>
              </w:pBd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1.2. </w:t>
            </w:r>
            <w:r w:rsidR="00F04B4E" w:rsidRPr="00C93DF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Опишете специфичните въздействия с акцент върху малките и средните предприятия и административната тежест (задължения за информиране, такси, регулаторни режими, административни услуги и др.)</w:t>
            </w:r>
          </w:p>
          <w:p w14:paraId="52610D0D" w14:textId="77777777" w:rsidR="00E44DE0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703E8290" w14:textId="1C874105" w:rsidR="00E44DE0" w:rsidRPr="00076E63" w:rsidRDefault="00E44DE0" w:rsidP="00F75C2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Вариант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2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D665A6" w:rsidRPr="00D665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„ Приемане на </w:t>
            </w:r>
            <w:r w:rsidR="00231443" w:rsidRPr="002314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Проекта за изменение и допълнение на Наредба за осигуряване на пожарната безопасност на територията  на Община Симитли</w:t>
            </w:r>
          </w:p>
          <w:p w14:paraId="2923BC29" w14:textId="77777777" w:rsidR="00E44DE0" w:rsidRPr="00076E63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Описание:</w:t>
            </w:r>
          </w:p>
          <w:p w14:paraId="7081CD18" w14:textId="158913C2" w:rsidR="00D665A6" w:rsidRDefault="00D665A6" w:rsidP="00D665A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665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При този вариант ще бъде избегнат риска от </w:t>
            </w:r>
            <w:proofErr w:type="spellStart"/>
            <w:r w:rsidRPr="00D665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неприлагане</w:t>
            </w:r>
            <w:proofErr w:type="spellEnd"/>
            <w:r w:rsidRPr="00D665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или неправилно прилагане на сега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D665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действащата редакция на закона, </w:t>
            </w:r>
            <w:r w:rsidR="0073369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респективно</w:t>
            </w:r>
            <w:r w:rsidRPr="00D665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ще се намали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D665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вероятността за допускане на грешки и незаконосъобразни действия, по повод регулираните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D665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Наредбата обществени отношения. </w:t>
            </w:r>
          </w:p>
          <w:p w14:paraId="31878F0B" w14:textId="4D370854" w:rsidR="00E44DE0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Положителни (икономически/социални/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екологични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) въздействия:</w:t>
            </w:r>
          </w:p>
          <w:p w14:paraId="53476A43" w14:textId="23975B72" w:rsidR="009B2C1E" w:rsidRPr="00076E63" w:rsidRDefault="009B2C1E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Очакваните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резултати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след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изменение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bg-BG"/>
              </w:rPr>
              <w:t>Наредбата</w:t>
            </w:r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bg-BG"/>
              </w:rPr>
              <w:t xml:space="preserve"> </w:t>
            </w:r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е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актуализирането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разпоредбите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Наредбата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в</w:t>
            </w:r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bg-BG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съответствие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разпоредбите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ЗВЕРБ.</w:t>
            </w:r>
          </w:p>
          <w:p w14:paraId="3FD18777" w14:textId="59BF1BCE" w:rsidR="00E44DE0" w:rsidRPr="00076E63" w:rsidRDefault="00E44DE0" w:rsidP="00E44DE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</w:t>
            </w:r>
            <w:r w:rsidRP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върху всяка заинтересована страна/група заинтересовани страни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)</w:t>
            </w:r>
          </w:p>
          <w:p w14:paraId="6446BBDE" w14:textId="77777777" w:rsidR="00E44DE0" w:rsidRPr="00076E63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Отрицателни (икономически/социални/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екологични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) въздействия:</w:t>
            </w:r>
          </w:p>
          <w:p w14:paraId="65415C96" w14:textId="2E4AE1E1" w:rsidR="007562CB" w:rsidRDefault="007562CB" w:rsidP="007562C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562C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очакват отрицателни икономически, социални, екологични и/или друг вид негативни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562C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здействия, при избор на Вариант 2</w:t>
            </w:r>
            <w:r w:rsidRPr="007562C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4CC3DC62" w14:textId="05994D91" w:rsidR="00E44DE0" w:rsidRPr="00076E63" w:rsidRDefault="007562CB" w:rsidP="00E44DE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E44DE0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</w:t>
            </w:r>
            <w:r w:rsidR="00E44DE0" w:rsidRP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върху всяка заинтересована страна/група заинтересовани страни</w:t>
            </w:r>
            <w:r w:rsidR="00E44DE0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)</w:t>
            </w:r>
          </w:p>
          <w:p w14:paraId="10EA72D2" w14:textId="77777777" w:rsidR="00E44DE0" w:rsidRPr="00076E63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Специфични въздействия:</w:t>
            </w:r>
          </w:p>
          <w:p w14:paraId="774DB56C" w14:textId="2FC3069D" w:rsidR="00E44DE0" w:rsidRDefault="00E44DE0" w:rsidP="007562C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Въздействия върху малките и средните предприятия:</w:t>
            </w:r>
            <w:r w:rsidRPr="003C12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67E17313" w14:textId="1BC36A9C" w:rsidR="007562CB" w:rsidRPr="00076E63" w:rsidRDefault="007562CB" w:rsidP="007562C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562C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 настъпване на пряко въздействие върху малки и средни предприятия, развиващи</w:t>
            </w:r>
            <w:r w:rsidR="00AE0A4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562C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своята дейност на територията на Община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Симитли</w:t>
            </w:r>
            <w:r w:rsidRPr="007562C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53299A5C" w14:textId="77777777" w:rsidR="00AE0A45" w:rsidRDefault="00E44DE0" w:rsidP="00AE0A4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Административна тежест:</w:t>
            </w: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5BA1351C" w14:textId="5834FF98" w:rsidR="00E44DE0" w:rsidRPr="00076E63" w:rsidRDefault="009B2C1E" w:rsidP="00AE0A4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lastRenderedPageBreak/>
              <w:t>Н</w:t>
            </w:r>
            <w:r w:rsidR="00AE0A45" w:rsidRPr="00AE0A4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е се очаква да настъпят изменения по отношение на административната тежест с приемане на</w:t>
            </w:r>
            <w:r w:rsidR="00AE0A4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31443" w:rsidRPr="0023144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Проекта за изменение и допълнение на Наредба за осигуряване на пожарната безопасност на територията  на Община Симитли</w:t>
            </w:r>
          </w:p>
          <w:p w14:paraId="527F64D6" w14:textId="77777777" w:rsidR="00E44DE0" w:rsidRPr="00076E63" w:rsidRDefault="00E44DE0" w:rsidP="00E44DE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(въздействията върху малките и средните предприятия; административна тежест)</w:t>
            </w:r>
          </w:p>
          <w:p w14:paraId="15CD9AA5" w14:textId="45D68F65" w:rsidR="0078311F" w:rsidRPr="0078311F" w:rsidRDefault="0078311F" w:rsidP="007831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1.1. Опишете качествено (при възможност – и количествено) всички значителни потенциални икономически, социални и екологични въздействия, вкл</w:t>
            </w:r>
            <w:r w:rsid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ючително</w:t>
            </w:r>
            <w:r w:rsidRP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върху всяка заинтересована страна/група заинтересовани страни. Пояснете кои въздействия се очаква да бъдат значителни и кои второстепенни.</w:t>
            </w:r>
          </w:p>
          <w:p w14:paraId="1757C477" w14:textId="0BB26DE2" w:rsidR="00E44DE0" w:rsidRDefault="0078311F" w:rsidP="0078311F">
            <w:pPr>
              <w:pBdr>
                <w:bottom w:val="single" w:sz="6" w:space="1" w:color="auto"/>
              </w:pBd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1.2. Опишете специфичните въздействия с акцент върху малките и средните предприятия и административната тежест (задължения за информиране, такси, регулаторни режими, административни услуги и др.)</w:t>
            </w:r>
          </w:p>
          <w:p w14:paraId="1D18B537" w14:textId="77777777" w:rsidR="00E44DE0" w:rsidRPr="00C93DF1" w:rsidRDefault="00E44DE0" w:rsidP="00E44DE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</w:p>
          <w:p w14:paraId="57ECCA5B" w14:textId="50EC540E" w:rsidR="00E44DE0" w:rsidRPr="00076E63" w:rsidRDefault="00E44DE0" w:rsidP="00AE0A4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Вариант </w:t>
            </w:r>
            <w:r w:rsidR="00AE0A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3:</w:t>
            </w:r>
            <w:r w:rsidR="00733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AE0A45" w:rsidRPr="00AE0A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Отказ за приемане на</w:t>
            </w:r>
            <w:r w:rsidR="00F75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231443" w:rsidRPr="002314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Проекта за изменение и допълнение на Наредба за осигуряване на пожарната безопасност на територията  на Община Симитли</w:t>
            </w:r>
          </w:p>
          <w:p w14:paraId="321BFAEC" w14:textId="77777777" w:rsidR="00E44DE0" w:rsidRPr="00076E63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Описание:</w:t>
            </w:r>
          </w:p>
          <w:p w14:paraId="2EAB840A" w14:textId="130B1ADF" w:rsidR="00793BBC" w:rsidRDefault="00793BBC" w:rsidP="00793BB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93BB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Евентуален отказ за приемане на предложените изменения и допълнения, може да доведе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93BB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ограничаване правото на гражданите за гарантиран и безпрепятствен достъп до административно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93BB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обслужване. Неизпълнение на това задължение, 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93BB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доведе до незаконосъобразност, като последица.</w:t>
            </w:r>
          </w:p>
          <w:p w14:paraId="27BF1092" w14:textId="70B01892" w:rsidR="00E44DE0" w:rsidRPr="00076E63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Положителни (икономически/социални/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екологични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) въздействия:</w:t>
            </w:r>
          </w:p>
          <w:p w14:paraId="67EB7200" w14:textId="3BE0D059" w:rsidR="00E44DE0" w:rsidRPr="00076E63" w:rsidRDefault="00793BBC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93BB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очакват положителни икономически, социални, екологични въздействия</w:t>
            </w:r>
          </w:p>
          <w:p w14:paraId="4E815659" w14:textId="77777777" w:rsidR="00E44DE0" w:rsidRPr="00076E63" w:rsidRDefault="00E44DE0" w:rsidP="00E44DE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</w:t>
            </w:r>
            <w:r w:rsidRP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върху всяка заинтересована страна/група заинтересовани страни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)</w:t>
            </w:r>
          </w:p>
          <w:p w14:paraId="52DA60D5" w14:textId="77777777" w:rsidR="00E44DE0" w:rsidRPr="00076E63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Отрицателни (икономически/социални/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екологични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) въздействия:</w:t>
            </w:r>
          </w:p>
          <w:p w14:paraId="21B237D1" w14:textId="0ABD8322" w:rsidR="00733693" w:rsidRPr="00733693" w:rsidRDefault="00733693" w:rsidP="0073369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3369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Неизпълнение на това задължение, ще доведе до незаконосъобразност, като последица.</w:t>
            </w:r>
          </w:p>
          <w:p w14:paraId="0C80782E" w14:textId="38514CC9" w:rsidR="00793BBC" w:rsidRDefault="00793BBC" w:rsidP="00793B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0889E8E3" w14:textId="1A2159D8" w:rsidR="00E44DE0" w:rsidRPr="00076E63" w:rsidRDefault="00793BBC" w:rsidP="00E44DE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E44DE0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</w:t>
            </w:r>
            <w:r w:rsidR="00E44DE0" w:rsidRP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върху всяка заинтересована страна/група заинтересовани страни</w:t>
            </w:r>
            <w:r w:rsidR="00E44DE0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)</w:t>
            </w:r>
          </w:p>
          <w:p w14:paraId="2DB7FE5E" w14:textId="77777777" w:rsidR="00E44DE0" w:rsidRPr="00076E63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Специфични въздействия:</w:t>
            </w:r>
          </w:p>
          <w:p w14:paraId="3149BE65" w14:textId="5EAE10DD" w:rsidR="00E44DE0" w:rsidRDefault="00E44DE0" w:rsidP="00F548E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Въздействия върху малките и средните предприятия:</w:t>
            </w:r>
            <w:r w:rsidRPr="003C12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78DFF457" w14:textId="77777777" w:rsidR="00F548ED" w:rsidRPr="00F548ED" w:rsidRDefault="00F548ED" w:rsidP="00F548E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548E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 наличие на пряко въздействие върху малки и средни предприятия, осъществяващи</w:t>
            </w:r>
          </w:p>
          <w:p w14:paraId="56C9E9B1" w14:textId="76B6017B" w:rsidR="00F548ED" w:rsidRPr="00076E63" w:rsidRDefault="00F548ED" w:rsidP="00F548E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548E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дейност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на територията на Община Симитли.</w:t>
            </w:r>
          </w:p>
          <w:p w14:paraId="7EF48EB3" w14:textId="11DA9043" w:rsidR="00E44DE0" w:rsidRDefault="00E44DE0" w:rsidP="00F548E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Административна тежест:</w:t>
            </w: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08DD2319" w14:textId="65C07C2F" w:rsidR="00F548ED" w:rsidRPr="00076E63" w:rsidRDefault="00F548ED" w:rsidP="00F548E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548E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 настъпването на изменения в разпределението на административната тежест,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F548E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повод предложените с настоящия </w:t>
            </w:r>
            <w:r w:rsidR="00231443" w:rsidRPr="0023144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Проекта за изменение и допълнение на Наредба за осигуряване на пожарната безопасност на територията  на Община Симитли</w:t>
            </w:r>
          </w:p>
          <w:p w14:paraId="0713663C" w14:textId="77777777" w:rsidR="00E44DE0" w:rsidRPr="00076E63" w:rsidRDefault="00E44DE0" w:rsidP="00E44DE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(въздействията върху малките и средните предприятия; административна тежест)</w:t>
            </w:r>
          </w:p>
          <w:p w14:paraId="72DE45E9" w14:textId="722C2810" w:rsidR="0078311F" w:rsidRPr="0078311F" w:rsidRDefault="0078311F" w:rsidP="007831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1.1. Опишете качествено (при възможност – и количествено) всички значителни потенциални икономически, социални и екологични въздействия, вкл</w:t>
            </w:r>
            <w:r w:rsid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ючително</w:t>
            </w:r>
            <w:r w:rsidRP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върху всяка заинтересована страна/група заинтересовани страни. Пояснете кои въздействия се очаква да бъдат значителни и кои второстепенни.</w:t>
            </w:r>
          </w:p>
          <w:p w14:paraId="27CA0F72" w14:textId="542CF746" w:rsidR="00E44DE0" w:rsidRPr="00C93DF1" w:rsidRDefault="0078311F" w:rsidP="007831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 w:rsidRP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1.2. Опишете специфичните въздействия с акцент върху малките и средните предприятия и административната тежест (задължения за информиране, такси, регулаторни режими, административни услуги и др.)</w:t>
            </w:r>
          </w:p>
        </w:tc>
      </w:tr>
      <w:tr w:rsidR="00076E63" w:rsidRPr="003C124D" w14:paraId="5E27CD56" w14:textId="77777777" w:rsidTr="00C93DF1">
        <w:tc>
          <w:tcPr>
            <w:tcW w:w="10266" w:type="dxa"/>
            <w:gridSpan w:val="3"/>
            <w:vAlign w:val="center"/>
          </w:tcPr>
          <w:p w14:paraId="7D8E9E4E" w14:textId="77777777" w:rsidR="00E44DE0" w:rsidRDefault="00E44DE0" w:rsidP="00C93DF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4.</w:t>
            </w:r>
            <w:r w:rsidRPr="003C12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. По проблем 2:</w:t>
            </w:r>
          </w:p>
          <w:p w14:paraId="50DD8AEF" w14:textId="763F1607" w:rsidR="00076E63" w:rsidRPr="00064CC7" w:rsidRDefault="00E44DE0" w:rsidP="00064CC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*</w:t>
            </w:r>
            <w:r w:rsidR="00C93DF1" w:rsidRPr="00064CC7">
              <w:t xml:space="preserve"> </w:t>
            </w:r>
            <w:r w:rsidR="00C93DF1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При повече от един </w:t>
            </w:r>
            <w:r w:rsidR="0078311F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поставен</w:t>
            </w:r>
            <w:r w:rsidR="00C93DF1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проблем</w:t>
            </w:r>
            <w:r w:rsidR="0078311F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C93DF1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мултиплицирайте</w:t>
            </w:r>
            <w:r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C93DF1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Раздел 4.1.</w:t>
            </w:r>
            <w:r w:rsidRPr="00064CC7" w:rsidDel="00042D0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</w:p>
        </w:tc>
      </w:tr>
      <w:tr w:rsidR="00076E63" w:rsidRPr="003C124D" w14:paraId="642ED5A7" w14:textId="77777777" w:rsidTr="00C93DF1">
        <w:tc>
          <w:tcPr>
            <w:tcW w:w="10266" w:type="dxa"/>
            <w:gridSpan w:val="3"/>
            <w:vAlign w:val="center"/>
          </w:tcPr>
          <w:p w14:paraId="37FD4644" w14:textId="77777777" w:rsidR="00E44DE0" w:rsidRDefault="00E44DE0" w:rsidP="00C93DF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4.n. По проблем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</w:p>
          <w:p w14:paraId="076FB992" w14:textId="3B0FE415" w:rsidR="00076E63" w:rsidRPr="00064CC7" w:rsidRDefault="00E44DE0" w:rsidP="00064CC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*</w:t>
            </w:r>
            <w:r w:rsidR="00C93DF1" w:rsidRPr="00064CC7">
              <w:t xml:space="preserve"> </w:t>
            </w:r>
            <w:r w:rsidR="00C93DF1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При повече от един </w:t>
            </w:r>
            <w:r w:rsidR="0078311F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поставен </w:t>
            </w:r>
            <w:r w:rsidR="00C93DF1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 мултиплицирайте</w:t>
            </w:r>
            <w:r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C93DF1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Раздел 4.1. </w:t>
            </w:r>
            <w:r w:rsidRPr="00064CC7" w:rsidDel="00042D0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076E63" w:rsidRPr="003C124D" w14:paraId="061F8D4E" w14:textId="77777777" w:rsidTr="00C93DF1">
        <w:tc>
          <w:tcPr>
            <w:tcW w:w="10266" w:type="dxa"/>
            <w:gridSpan w:val="3"/>
          </w:tcPr>
          <w:p w14:paraId="427D7AC1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5. Сравняване на вариантите:</w:t>
            </w:r>
          </w:p>
          <w:p w14:paraId="62DB1BC6" w14:textId="77777777" w:rsidR="00076E63" w:rsidRDefault="00064387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93D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Степени на </w:t>
            </w:r>
            <w:r w:rsidR="00512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изпълнение по критерии</w:t>
            </w:r>
            <w:r w:rsidRPr="00C93D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1) висока; 2) средна; 3) ниска.</w:t>
            </w:r>
          </w:p>
          <w:p w14:paraId="0AC556B8" w14:textId="77777777" w:rsidR="004E4FD6" w:rsidRPr="00C93DF1" w:rsidRDefault="00E44DE0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93D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5.1. По проблем 1:</w:t>
            </w:r>
          </w:p>
          <w:tbl>
            <w:tblPr>
              <w:tblW w:w="0" w:type="auto"/>
              <w:tblInd w:w="55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1"/>
              <w:gridCol w:w="1786"/>
              <w:gridCol w:w="1508"/>
              <w:gridCol w:w="1621"/>
              <w:gridCol w:w="1510"/>
              <w:gridCol w:w="1268"/>
            </w:tblGrid>
            <w:tr w:rsidR="00C40BCF" w:rsidRPr="003C124D" w14:paraId="30607C91" w14:textId="77777777" w:rsidTr="00C93DF1">
              <w:trPr>
                <w:trHeight w:val="357"/>
              </w:trPr>
              <w:tc>
                <w:tcPr>
                  <w:tcW w:w="2257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  <w:tl2br w:val="single" w:sz="12" w:space="0" w:color="auto"/>
                  </w:tcBorders>
                  <w:shd w:val="clear" w:color="auto" w:fill="D9D9D9"/>
                </w:tcPr>
                <w:p w14:paraId="4F9C97E0" w14:textId="77777777" w:rsidR="00C40BCF" w:rsidRPr="00076E63" w:rsidRDefault="00C40BCF" w:rsidP="00076E6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457B4DB5" w14:textId="25C826C3" w:rsidR="00C40BCF" w:rsidRPr="00076E63" w:rsidRDefault="00C40BCF" w:rsidP="00076E63">
                  <w:pPr>
                    <w:spacing w:after="0" w:line="240" w:lineRule="auto"/>
                    <w:ind w:left="-16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>Вариант</w:t>
                  </w:r>
                  <w:r w:rsidR="00F548E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 xml:space="preserve"> 1</w:t>
                  </w:r>
                </w:p>
                <w:p w14:paraId="2660F0B9" w14:textId="77777777" w:rsidR="00C40BCF" w:rsidRPr="00076E63" w:rsidRDefault="00C40BCF" w:rsidP="00076E63">
                  <w:pPr>
                    <w:spacing w:after="0" w:line="240" w:lineRule="auto"/>
                    <w:ind w:left="-16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 xml:space="preserve"> „Без действие“</w:t>
                  </w: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6FFFA61F" w14:textId="053D82C3" w:rsidR="00C40BCF" w:rsidRPr="00076E63" w:rsidRDefault="00F548ED" w:rsidP="00076E63">
                  <w:pPr>
                    <w:spacing w:after="0" w:line="240" w:lineRule="auto"/>
                    <w:ind w:left="-16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>Вариант 2</w:t>
                  </w: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3D94E6F4" w14:textId="290FDAE9" w:rsidR="00C40BCF" w:rsidRPr="00076E63" w:rsidRDefault="00733693" w:rsidP="00076E6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>Вариант 3</w:t>
                  </w: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146CE381" w14:textId="6440A054" w:rsidR="00C40BCF" w:rsidRPr="00076E63" w:rsidRDefault="00C40BCF" w:rsidP="00076E6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 xml:space="preserve">Вариант </w:t>
                  </w:r>
                  <w:r w:rsidR="00E44DE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n</w:t>
                  </w:r>
                </w:p>
              </w:tc>
            </w:tr>
            <w:tr w:rsidR="00512211" w:rsidRPr="003C124D" w14:paraId="4A8C5A32" w14:textId="77777777" w:rsidTr="00C93DF1">
              <w:trPr>
                <w:trHeight w:val="580"/>
              </w:trPr>
              <w:tc>
                <w:tcPr>
                  <w:tcW w:w="471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textDirection w:val="btLr"/>
                  <w:vAlign w:val="center"/>
                </w:tcPr>
                <w:p w14:paraId="52FE6969" w14:textId="77777777" w:rsidR="00512211" w:rsidRPr="00076E63" w:rsidRDefault="00512211" w:rsidP="00C93DF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  <w:t>Ефективност</w:t>
                  </w: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51EC314" w14:textId="77777777" w:rsidR="00512211" w:rsidRPr="00076E63" w:rsidRDefault="00512211" w:rsidP="00B722F7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1: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82E9941" w14:textId="3ABBCEE0" w:rsidR="00512211" w:rsidRPr="00076E63" w:rsidRDefault="00F548ED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  <w:t>ниска</w:t>
                  </w: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EBA14EC" w14:textId="0C14B42B" w:rsidR="00512211" w:rsidRPr="00076E63" w:rsidRDefault="00F548ED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  <w:t>висока</w:t>
                  </w: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43C1986C" w14:textId="02A7318D" w:rsidR="00512211" w:rsidRPr="00076E63" w:rsidRDefault="00733693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left="103" w:right="105"/>
                    <w:jc w:val="center"/>
                    <w:rPr>
                      <w:rFonts w:ascii="Times New Roman" w:eastAsia="Times New Roman" w:hAnsi="Times New Roman" w:cs="Times New Roman"/>
                      <w:w w:val="110"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10"/>
                      <w:sz w:val="20"/>
                      <w:szCs w:val="20"/>
                      <w:lang w:val="bg-BG"/>
                    </w:rPr>
                    <w:t>ниска</w:t>
                  </w: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5013648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right="42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512211" w:rsidRPr="003C124D" w14:paraId="4142D6AA" w14:textId="77777777" w:rsidTr="00C93DF1">
              <w:trPr>
                <w:trHeight w:val="580"/>
              </w:trPr>
              <w:tc>
                <w:tcPr>
                  <w:tcW w:w="471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56D1BB1" w14:textId="77777777" w:rsidR="00512211" w:rsidRPr="00076E63" w:rsidRDefault="00512211" w:rsidP="00E65509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left="113"/>
                    <w:jc w:val="center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45CBFB84" w14:textId="77777777" w:rsidR="00512211" w:rsidRPr="00076E63" w:rsidRDefault="00512211" w:rsidP="00B722F7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2: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3D7CC2DB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0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64C2578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0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62466B98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0" w:after="0" w:line="240" w:lineRule="auto"/>
                    <w:ind w:left="103" w:right="105"/>
                    <w:jc w:val="center"/>
                    <w:rPr>
                      <w:rFonts w:ascii="Times New Roman" w:eastAsia="Times New Roman" w:hAnsi="Times New Roman" w:cs="Times New Roman"/>
                      <w:w w:val="110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429AA1ED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0" w:after="0" w:line="240" w:lineRule="auto"/>
                    <w:ind w:right="42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512211" w:rsidRPr="003C124D" w14:paraId="2291D680" w14:textId="77777777" w:rsidTr="00C93DF1">
              <w:trPr>
                <w:trHeight w:val="580"/>
              </w:trPr>
              <w:tc>
                <w:tcPr>
                  <w:tcW w:w="471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C32223B" w14:textId="77777777" w:rsidR="00512211" w:rsidRPr="00076E63" w:rsidRDefault="00512211" w:rsidP="00E65509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jc w:val="center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4F5926BB" w14:textId="7DA75F41" w:rsidR="00512211" w:rsidRPr="00076E63" w:rsidRDefault="00512211" w:rsidP="00C93DF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3: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2A2FA89B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163FF87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44EA0E0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2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77EB27B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44" w:right="85"/>
                    <w:jc w:val="center"/>
                    <w:rPr>
                      <w:rFonts w:ascii="Times New Roman" w:eastAsia="Times New Roman" w:hAnsi="Times New Roman" w:cs="Times New Roman"/>
                      <w:w w:val="110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C40BCF" w:rsidRPr="003C124D" w14:paraId="49D9CB28" w14:textId="77777777" w:rsidTr="00C93DF1">
              <w:trPr>
                <w:trHeight w:val="388"/>
              </w:trPr>
              <w:tc>
                <w:tcPr>
                  <w:tcW w:w="471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textDirection w:val="btLr"/>
                  <w:vAlign w:val="center"/>
                </w:tcPr>
                <w:p w14:paraId="4FDEC0B8" w14:textId="77777777" w:rsidR="00C40BCF" w:rsidRPr="00076E63" w:rsidRDefault="00C40BCF" w:rsidP="00C93DF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8"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  <w:t>Ефикасност</w:t>
                  </w: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2F9432FA" w14:textId="3BFED4F9" w:rsidR="00C40BCF" w:rsidRPr="00076E63" w:rsidRDefault="00C40BCF" w:rsidP="00B722F7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8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1: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63747C61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6D49418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21" w:right="21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2442240D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186DDD91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42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C40BCF" w:rsidRPr="003C124D" w14:paraId="3776E747" w14:textId="77777777" w:rsidTr="00C93DF1">
              <w:trPr>
                <w:trHeight w:val="469"/>
              </w:trPr>
              <w:tc>
                <w:tcPr>
                  <w:tcW w:w="471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4353A24F" w14:textId="77777777" w:rsidR="00C40BCF" w:rsidRPr="00076E63" w:rsidRDefault="00C40BCF" w:rsidP="00E65509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8" w:after="0" w:line="240" w:lineRule="auto"/>
                    <w:ind w:left="11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A86964C" w14:textId="77777777" w:rsidR="00C40BCF" w:rsidRPr="00076E63" w:rsidDel="00512211" w:rsidRDefault="00C40BCF" w:rsidP="00B722F7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8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2: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1840ED81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DE42623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21" w:right="21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497D001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4F136E2F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42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C40BCF" w:rsidRPr="003C124D" w14:paraId="6458CCE9" w14:textId="77777777" w:rsidTr="00C93DF1">
              <w:trPr>
                <w:trHeight w:val="478"/>
              </w:trPr>
              <w:tc>
                <w:tcPr>
                  <w:tcW w:w="471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67935F57" w14:textId="77777777" w:rsidR="00C40BCF" w:rsidRPr="00076E63" w:rsidRDefault="00C40BCF" w:rsidP="00E65509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8" w:after="0" w:line="240" w:lineRule="auto"/>
                    <w:ind w:left="11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1BBD7090" w14:textId="77777777" w:rsidR="00C40BCF" w:rsidRPr="00C93DF1" w:rsidDel="00512211" w:rsidRDefault="00C40BCF" w:rsidP="00C93DF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3: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4D9403A0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425BFD9F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21" w:right="21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5E1D9733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303E6295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42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C40BCF" w:rsidRPr="003C124D" w14:paraId="773F1B90" w14:textId="77777777" w:rsidTr="00C93DF1">
              <w:trPr>
                <w:trHeight w:val="541"/>
              </w:trPr>
              <w:tc>
                <w:tcPr>
                  <w:tcW w:w="471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textDirection w:val="btLr"/>
                  <w:vAlign w:val="center"/>
                </w:tcPr>
                <w:p w14:paraId="3DB9FE3B" w14:textId="77777777" w:rsidR="00C40BCF" w:rsidRPr="00076E63" w:rsidRDefault="00C40BCF" w:rsidP="00C93DF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  <w:t>Съгласуваност</w:t>
                  </w: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235AF361" w14:textId="749831FB" w:rsidR="00C40BCF" w:rsidRPr="00076E63" w:rsidRDefault="00C40BCF" w:rsidP="00B722F7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1: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33790D3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64" w:right="61" w:hanging="4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35BBDE85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21" w:right="16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3547581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62" w:right="62" w:firstLine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5A2C7987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58" w:right="95"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C40BCF" w:rsidRPr="003C124D" w14:paraId="3C2B4103" w14:textId="77777777" w:rsidTr="00C93DF1">
              <w:trPr>
                <w:trHeight w:val="523"/>
              </w:trPr>
              <w:tc>
                <w:tcPr>
                  <w:tcW w:w="471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</w:tcPr>
                <w:p w14:paraId="4B116D41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6993FE2" w14:textId="77777777" w:rsidR="00C40BCF" w:rsidRPr="00076E63" w:rsidDel="00512211" w:rsidRDefault="00C40BCF" w:rsidP="00B722F7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2: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034C92B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64" w:right="61" w:hanging="4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3416716E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21" w:right="16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5C0A57B6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62" w:right="62" w:firstLine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13D3B74A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58" w:right="95"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C40BCF" w:rsidRPr="003C124D" w14:paraId="0C57147E" w14:textId="77777777" w:rsidTr="00C93DF1">
              <w:trPr>
                <w:trHeight w:val="523"/>
              </w:trPr>
              <w:tc>
                <w:tcPr>
                  <w:tcW w:w="471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</w:tcPr>
                <w:p w14:paraId="6269F398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15B2F074" w14:textId="77777777" w:rsidR="00C40BCF" w:rsidRPr="00C93DF1" w:rsidDel="00512211" w:rsidRDefault="00C40BCF" w:rsidP="00B722F7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3: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CBF4AA4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64" w:right="61" w:hanging="4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219F2768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21" w:right="16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1B7929A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62" w:right="62" w:firstLine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2A800546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58" w:right="95"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</w:tr>
          </w:tbl>
          <w:p w14:paraId="76055530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</w:p>
          <w:p w14:paraId="45A218DC" w14:textId="44E91EFD" w:rsidR="00076E63" w:rsidRPr="00076E63" w:rsidRDefault="0078311F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1.1. 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Сравнете вариантите чрез сравняване на ключовите </w:t>
            </w:r>
            <w:r w:rsidR="0051221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м положителни и отрицателни въздействия.</w:t>
            </w:r>
          </w:p>
          <w:p w14:paraId="76A084AA" w14:textId="29C919E2" w:rsidR="00076E63" w:rsidRPr="00076E63" w:rsidRDefault="0078311F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1.2. 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Посочете степента, в която вариантите ще изпълнят определените цели, съгласно основните критерии за сравняване на вариантите:</w:t>
            </w:r>
          </w:p>
          <w:p w14:paraId="070E584F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ефективност, чрез която се измерва степента, до която вариантите постигат целите на предложението;</w:t>
            </w:r>
          </w:p>
          <w:p w14:paraId="4C5E8D90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ефикасност, която отразява степента, до която целите могат да бъдат постигнати при определено ниво на ресурсите или при най-малко разходи;</w:t>
            </w:r>
          </w:p>
          <w:p w14:paraId="0C85DA97" w14:textId="30C81E33" w:rsidR="00D82CFD" w:rsidRPr="00C93DF1" w:rsidRDefault="00076E63" w:rsidP="007831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съгласуваност, която показва степента, до която вариантите съответстват на 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действащите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стратегически документи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</w:tc>
      </w:tr>
      <w:tr w:rsidR="00E44DE0" w:rsidRPr="003C124D" w14:paraId="7C85661D" w14:textId="77777777" w:rsidTr="00042D08">
        <w:tc>
          <w:tcPr>
            <w:tcW w:w="10266" w:type="dxa"/>
            <w:gridSpan w:val="3"/>
          </w:tcPr>
          <w:p w14:paraId="037C9087" w14:textId="77777777" w:rsidR="00E44DE0" w:rsidRDefault="00E44DE0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5.2. По проблем 2:</w:t>
            </w:r>
          </w:p>
          <w:p w14:paraId="5CC13E71" w14:textId="310D391C" w:rsidR="00E44DE0" w:rsidRPr="001E44FB" w:rsidRDefault="00E44DE0" w:rsidP="00064C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* </w:t>
            </w:r>
            <w:r w:rsidR="00C93DF1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При повече от един </w:t>
            </w:r>
            <w:r w:rsidR="0078311F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поставен </w:t>
            </w:r>
            <w:r w:rsidR="00C93DF1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 мултиплицирайте</w:t>
            </w:r>
            <w:r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таблицата за всеки отделен проблем</w:t>
            </w:r>
            <w:r w:rsidR="0078311F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</w:tc>
      </w:tr>
      <w:tr w:rsidR="00E44DE0" w:rsidRPr="003C124D" w14:paraId="1EBF04EA" w14:textId="77777777" w:rsidTr="00042D08">
        <w:tc>
          <w:tcPr>
            <w:tcW w:w="10266" w:type="dxa"/>
            <w:gridSpan w:val="3"/>
          </w:tcPr>
          <w:p w14:paraId="24AB6A69" w14:textId="77777777" w:rsidR="00E44DE0" w:rsidRDefault="00E44DE0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. По проблем n</w:t>
            </w:r>
            <w:r w:rsidRPr="00E44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</w:p>
          <w:p w14:paraId="5F1E0BFE" w14:textId="31D1F927" w:rsidR="00E44DE0" w:rsidRPr="001E44FB" w:rsidRDefault="00E44DE0" w:rsidP="00064C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* </w:t>
            </w:r>
            <w:r w:rsidR="00C93DF1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При повече от един </w:t>
            </w:r>
            <w:r w:rsidR="0078311F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поставен</w:t>
            </w:r>
            <w:r w:rsidR="00C93DF1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проблем мултиплицирайте</w:t>
            </w:r>
            <w:r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таблицата за всеки отделен проблем</w:t>
            </w:r>
            <w:r w:rsidR="0078311F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</w:tc>
      </w:tr>
      <w:tr w:rsidR="00076E63" w:rsidRPr="00076E63" w14:paraId="3581DEA8" w14:textId="77777777" w:rsidTr="00C93DF1">
        <w:tc>
          <w:tcPr>
            <w:tcW w:w="10266" w:type="dxa"/>
            <w:gridSpan w:val="3"/>
          </w:tcPr>
          <w:p w14:paraId="212C3F3B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6. Избор на препоръчителен вариант:</w:t>
            </w:r>
          </w:p>
          <w:p w14:paraId="70B24CD8" w14:textId="094F0038" w:rsidR="00776F2E" w:rsidRDefault="00076E63" w:rsidP="008732A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По проблем 1: Вариант </w:t>
            </w:r>
            <w:r w:rsidR="00776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2</w:t>
            </w:r>
            <w:r w:rsidR="008732A1" w:rsidRPr="00873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: „Приемане на</w:t>
            </w:r>
            <w:r w:rsidR="00454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454F8C" w:rsidRPr="00454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Проекта за изменение и допълнение на Наредба за осигуряване на пожарната безопасност на територията  на Община Симитли</w:t>
            </w:r>
            <w:r w:rsidR="00454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“</w:t>
            </w:r>
            <w:r w:rsidR="00776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.</w:t>
            </w:r>
          </w:p>
          <w:p w14:paraId="5C85AC64" w14:textId="760F81AD" w:rsidR="00076E63" w:rsidRPr="00076E63" w:rsidRDefault="008732A1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Единствен възможен законосъобразен вариант за действие, с оглед задължението на органите на</w:t>
            </w:r>
            <w:r w:rsid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местното самоуправление и местната администрация, да спазват нормативно установените</w:t>
            </w:r>
            <w:r w:rsid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правила, като следят актовете, които издават и/или приемат да съответстват на материално</w:t>
            </w:r>
            <w:r w:rsid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правната и процесуалната уредба. Наличието на празноти в местната нормативна уредба</w:t>
            </w:r>
            <w:r w:rsid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противоречи на този принцип, поради което избор на някой от останалите варианти е несъвместим</w:t>
            </w:r>
            <w:r w:rsid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 целта на закона.</w:t>
            </w:r>
          </w:p>
          <w:p w14:paraId="0F336846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По проблем 2: Вариант n „ … “</w:t>
            </w:r>
          </w:p>
          <w:p w14:paraId="42340724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6102D561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По проблем 3: Вариант n „ … “</w:t>
            </w:r>
          </w:p>
          <w:p w14:paraId="6B1029EE" w14:textId="77777777" w:rsid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44C0DA42" w14:textId="08086662" w:rsidR="0078311F" w:rsidRPr="00076E63" w:rsidRDefault="001138D1" w:rsidP="00FF707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1138D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Посочете препоръчителните варианти за решаване на поставения проблем/</w:t>
            </w:r>
            <w:r w:rsid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</w:t>
            </w:r>
            <w:r w:rsidRPr="001138D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и.</w:t>
            </w:r>
          </w:p>
        </w:tc>
      </w:tr>
      <w:tr w:rsidR="00076E63" w:rsidRPr="003C124D" w14:paraId="1511B3DD" w14:textId="77777777" w:rsidTr="00C93DF1">
        <w:tc>
          <w:tcPr>
            <w:tcW w:w="10266" w:type="dxa"/>
            <w:gridSpan w:val="3"/>
          </w:tcPr>
          <w:p w14:paraId="5247B436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6.1. Промяна в административната тежест за физическите и юридическите лица от прилагането на препоръчителния вариант (включително по отделните проблеми):</w:t>
            </w:r>
          </w:p>
          <w:p w14:paraId="23D96C03" w14:textId="71618D7A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object w:dxaOrig="225" w:dyaOrig="225" w14:anchorId="4854E52D">
                <v:shape id="_x0000_i1063" type="#_x0000_t75" style="width:108pt;height:18pt" o:ole="">
                  <v:imagedata r:id="rId11" o:title=""/>
                </v:shape>
                <w:control r:id="rId12" w:name="OptionButton3" w:shapeid="_x0000_i1063"/>
              </w:object>
            </w:r>
          </w:p>
          <w:p w14:paraId="6711743F" w14:textId="6AC8A806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object w:dxaOrig="225" w:dyaOrig="225" w14:anchorId="7BE8C0B7">
                <v:shape id="_x0000_i1065" type="#_x0000_t75" style="width:108pt;height:18pt" o:ole="">
                  <v:imagedata r:id="rId13" o:title=""/>
                </v:shape>
                <w:control r:id="rId14" w:name="OptionButton4" w:shapeid="_x0000_i1065"/>
              </w:object>
            </w:r>
          </w:p>
          <w:p w14:paraId="23A587D4" w14:textId="32126820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object w:dxaOrig="225" w:dyaOrig="225" w14:anchorId="2B3636BA">
                <v:shape id="_x0000_i1067" type="#_x0000_t75" style="width:108pt;height:18pt" o:ole="">
                  <v:imagedata r:id="rId15" o:title=""/>
                </v:shape>
                <w:control r:id="rId16" w:name="OptionButton5" w:shapeid="_x0000_i1067"/>
              </w:object>
            </w:r>
          </w:p>
          <w:p w14:paraId="20589BEC" w14:textId="77777777" w:rsidR="00D82CFD" w:rsidRPr="00076E63" w:rsidRDefault="00D82CFD" w:rsidP="00D82CF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0262604A" w14:textId="77777777" w:rsidR="00D82CFD" w:rsidRDefault="00D82CFD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</w:p>
          <w:p w14:paraId="1314A92A" w14:textId="43A7545C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1.1. Изборът следва да е </w:t>
            </w:r>
            <w:proofErr w:type="spellStart"/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съотносим</w:t>
            </w:r>
            <w:proofErr w:type="spellEnd"/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с посочените специфични въздействия на </w:t>
            </w:r>
            <w:r w:rsidR="00FF707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препоръчителния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вариант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за решаване на всеки проблем.</w:t>
            </w:r>
          </w:p>
          <w:p w14:paraId="1AAA5F2B" w14:textId="7CA26B83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1.2. Ако се предвижда въвеждането на такса</w:t>
            </w:r>
            <w:r w:rsid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,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представете образуването на нейния размер съгласно Методиката по чл. 7а от Закона за ограничаване на административното регулиране и административния контрол върху стопанската дейност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</w:tc>
      </w:tr>
      <w:tr w:rsidR="00076E63" w:rsidRPr="003C124D" w14:paraId="56544CB3" w14:textId="77777777" w:rsidTr="00C93DF1">
        <w:tc>
          <w:tcPr>
            <w:tcW w:w="10266" w:type="dxa"/>
            <w:gridSpan w:val="3"/>
          </w:tcPr>
          <w:p w14:paraId="632DE473" w14:textId="7AF6C55B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6.2. Създават ли се нови/засягат ли се съществуващи </w:t>
            </w:r>
            <w:r w:rsidR="00B722F7"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регулаторни режими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и услуги от прилагането на препоръчителния вариант (включително по отделните проблеми)?</w:t>
            </w:r>
          </w:p>
          <w:p w14:paraId="72A1EE56" w14:textId="7274C970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object w:dxaOrig="225" w:dyaOrig="225" w14:anchorId="59DE35FD">
                <v:shape id="_x0000_i1069" type="#_x0000_t75" style="width:108pt;height:18pt" o:ole="">
                  <v:imagedata r:id="rId17" o:title=""/>
                </v:shape>
                <w:control r:id="rId18" w:name="OptionButton16" w:shapeid="_x0000_i1069"/>
              </w:object>
            </w:r>
          </w:p>
          <w:p w14:paraId="49413BEC" w14:textId="77777777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66A4AF1D" w14:textId="1E70DA90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object w:dxaOrig="225" w:dyaOrig="225" w14:anchorId="3CCA227F">
                <v:shape id="_x0000_i1071" type="#_x0000_t75" style="width:108pt;height:18pt" o:ole="">
                  <v:imagedata r:id="rId19" o:title=""/>
                </v:shape>
                <w:control r:id="rId20" w:name="OptionButton17" w:shapeid="_x0000_i1071"/>
              </w:object>
            </w:r>
          </w:p>
          <w:p w14:paraId="56DED854" w14:textId="1B67F7FD" w:rsidR="00F04B4E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1.1.</w:t>
            </w:r>
            <w:r w:rsidR="00F04B4E" w:rsidRPr="00F04B4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Изборът следва да е </w:t>
            </w:r>
            <w:proofErr w:type="spellStart"/>
            <w:r w:rsidR="00F04B4E" w:rsidRPr="00F04B4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съотносим</w:t>
            </w:r>
            <w:proofErr w:type="spellEnd"/>
            <w:r w:rsidR="00F04B4E" w:rsidRPr="00F04B4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с посочените специфични въздействия на избрания вариант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  <w:p w14:paraId="3E1E04D4" w14:textId="496FEE58" w:rsidR="00076E63" w:rsidRPr="00076E63" w:rsidRDefault="00F04B4E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1.2. 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 случай че се предвижда създаване нов регулаторен режим, посочете неговия вид (за стопанска дейност: лицензионен, регистрационен; за отделна стелка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или действие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: разрешителен, уведомителен; удостоверителен и по какъв начин това съответства с постигането на целите).</w:t>
            </w:r>
          </w:p>
          <w:p w14:paraId="20AC0B97" w14:textId="5401FEB5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</w:t>
            </w:r>
            <w:r w:rsidR="00F04B4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3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 Мотивирайте създаването на новия регулаторен режим съгласно изискванията на чл. 3, ал. 4  от Закона за ограничаване на административното регулиране и административния контрол върху стопанската дейност.</w:t>
            </w:r>
          </w:p>
          <w:p w14:paraId="034559C7" w14:textId="5B6121B3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</w:t>
            </w:r>
            <w:r w:rsidR="00F04B4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4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 Посочете предложените нови регулаторни режими отговарят ли на изискванията на чл. 10 – 12 от Закона за дейностите по предоставяне на услуги.</w:t>
            </w:r>
          </w:p>
          <w:p w14:paraId="1691EA6E" w14:textId="107577A4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</w:t>
            </w:r>
            <w:r w:rsidR="00F04B4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5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 Посочете изпълнено ли е изискването на § 2 от Допълнителните разпоредби на Закона за дейностите по предоставяне на услуги.</w:t>
            </w:r>
          </w:p>
          <w:p w14:paraId="76DB4E35" w14:textId="6B4F0DF0" w:rsidR="00076E63" w:rsidRPr="00076E63" w:rsidRDefault="00076E63" w:rsidP="00064CC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</w:t>
            </w:r>
            <w:r w:rsidR="00F04B4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6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 В случай че се изменят регулаторни режими или административни услуги, посочете промяната.</w:t>
            </w:r>
          </w:p>
        </w:tc>
      </w:tr>
      <w:tr w:rsidR="00076E63" w:rsidRPr="003C124D" w14:paraId="5FF8E077" w14:textId="77777777" w:rsidTr="00C93DF1">
        <w:tc>
          <w:tcPr>
            <w:tcW w:w="10266" w:type="dxa"/>
            <w:gridSpan w:val="3"/>
          </w:tcPr>
          <w:p w14:paraId="7B0F5C32" w14:textId="1D1E6DFB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6.3. Създават ли се нови регистри от прилагането на препоръчителния вариант (включително по отделните проблеми)?</w:t>
            </w:r>
          </w:p>
          <w:p w14:paraId="1750DCF5" w14:textId="2C19E2F3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object w:dxaOrig="225" w:dyaOrig="225" w14:anchorId="319A3815">
                <v:shape id="_x0000_i1073" type="#_x0000_t75" style="width:108pt;height:18pt" o:ole="">
                  <v:imagedata r:id="rId17" o:title=""/>
                </v:shape>
                <w:control r:id="rId21" w:name="OptionButton18" w:shapeid="_x0000_i1073"/>
              </w:object>
            </w:r>
          </w:p>
          <w:p w14:paraId="143960F9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7849EC3F" w14:textId="39A226B2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object w:dxaOrig="225" w:dyaOrig="225" w14:anchorId="04663E39">
                <v:shape id="_x0000_i1075" type="#_x0000_t75" style="width:108pt;height:18pt" o:ole="">
                  <v:imagedata r:id="rId19" o:title=""/>
                </v:shape>
                <w:control r:id="rId22" w:name="OptionButton19" w:shapeid="_x0000_i1075"/>
              </w:object>
            </w:r>
          </w:p>
          <w:p w14:paraId="46F92B24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Когато отговорът е „Да“, посочете регистрите, които се създават и по какъв начин те ще бъдат интегрирани в общата </w:t>
            </w:r>
            <w:proofErr w:type="spellStart"/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регистрова</w:t>
            </w:r>
            <w:proofErr w:type="spellEnd"/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инфраструктура.</w:t>
            </w:r>
          </w:p>
        </w:tc>
      </w:tr>
      <w:tr w:rsidR="00076E63" w:rsidRPr="003C124D" w14:paraId="274837D6" w14:textId="77777777" w:rsidTr="00C93DF1">
        <w:tc>
          <w:tcPr>
            <w:tcW w:w="10266" w:type="dxa"/>
            <w:gridSpan w:val="3"/>
          </w:tcPr>
          <w:p w14:paraId="69C80DA5" w14:textId="61D3E3A8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6.4. По какъв начин </w:t>
            </w:r>
            <w:r w:rsidR="00FF7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препоръчителният 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вариант въздейства върху </w:t>
            </w:r>
            <w:proofErr w:type="spellStart"/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микро</w:t>
            </w:r>
            <w:proofErr w:type="spellEnd"/>
            <w:r w:rsidR="00064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-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, малките и средните предприятия (МСП)</w:t>
            </w:r>
            <w:r w:rsidRPr="00076E63"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  <w:t xml:space="preserve"> 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(включително по отделните проблеми)?</w:t>
            </w:r>
          </w:p>
          <w:p w14:paraId="3AC059AB" w14:textId="56A15F4A" w:rsidR="00076E63" w:rsidRPr="00076E63" w:rsidRDefault="00076E63" w:rsidP="00076E63">
            <w:pPr>
              <w:spacing w:before="120" w:after="120" w:line="240" w:lineRule="auto"/>
              <w:rPr>
                <w:rFonts w:ascii="Calibri" w:eastAsia="MS Mincho" w:hAnsi="Calibri" w:cs="MS Mincho"/>
                <w:sz w:val="24"/>
                <w:szCs w:val="24"/>
                <w:lang w:val="bg-BG"/>
              </w:rPr>
            </w:pPr>
            <w:r w:rsidRPr="00076E63">
              <w:rPr>
                <w:rFonts w:ascii="Calibri" w:eastAsia="MS Mincho" w:hAnsi="Calibri" w:cs="MS Mincho"/>
                <w:sz w:val="24"/>
                <w:szCs w:val="24"/>
                <w:lang w:val="en-GB"/>
              </w:rPr>
              <w:object w:dxaOrig="225" w:dyaOrig="225" w14:anchorId="616DB3D9">
                <v:shape id="_x0000_i1077" type="#_x0000_t75" style="width:259.5pt;height:18pt" o:ole="">
                  <v:imagedata r:id="rId23" o:title=""/>
                </v:shape>
                <w:control r:id="rId24" w:name="OptionButton6" w:shapeid="_x0000_i1077"/>
              </w:object>
            </w:r>
          </w:p>
          <w:p w14:paraId="003CD017" w14:textId="04981812" w:rsidR="00076E63" w:rsidRPr="00076E63" w:rsidRDefault="00076E63" w:rsidP="00076E63">
            <w:pPr>
              <w:spacing w:before="120" w:after="120" w:line="240" w:lineRule="auto"/>
              <w:rPr>
                <w:rFonts w:ascii="Calibri" w:eastAsia="MS Mincho" w:hAnsi="Calibri" w:cs="MS Mincho"/>
                <w:sz w:val="24"/>
                <w:szCs w:val="24"/>
                <w:lang w:val="bg-BG"/>
              </w:rPr>
            </w:pPr>
            <w:r w:rsidRPr="00076E63">
              <w:rPr>
                <w:rFonts w:ascii="Calibri" w:eastAsia="MS Mincho" w:hAnsi="Calibri" w:cs="MS Mincho"/>
                <w:sz w:val="24"/>
                <w:szCs w:val="24"/>
                <w:lang w:val="en-GB"/>
              </w:rPr>
              <w:object w:dxaOrig="225" w:dyaOrig="225" w14:anchorId="48996CF0">
                <v:shape id="_x0000_i1079" type="#_x0000_t75" style="width:161.25pt;height:18pt" o:ole="">
                  <v:imagedata r:id="rId25" o:title=""/>
                </v:shape>
                <w:control r:id="rId26" w:name="OptionButton7" w:shapeid="_x0000_i1079"/>
              </w:object>
            </w:r>
          </w:p>
          <w:p w14:paraId="3807A31A" w14:textId="77777777" w:rsidR="00076E63" w:rsidRPr="00076E63" w:rsidRDefault="00076E63" w:rsidP="00076E63">
            <w:pPr>
              <w:spacing w:before="120" w:after="120" w:line="240" w:lineRule="auto"/>
              <w:rPr>
                <w:rFonts w:ascii="Calibri" w:eastAsia="MS Mincho" w:hAnsi="Calibri" w:cs="MS Mincho"/>
                <w:sz w:val="24"/>
                <w:szCs w:val="24"/>
                <w:lang w:val="bg-BG"/>
              </w:rPr>
            </w:pPr>
          </w:p>
          <w:p w14:paraId="1808DE63" w14:textId="0DA1C374" w:rsidR="00076E63" w:rsidRPr="00076E63" w:rsidRDefault="00FF7077" w:rsidP="00FF707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зборът следва да е </w:t>
            </w:r>
            <w:proofErr w:type="spellStart"/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съотносим</w:t>
            </w:r>
            <w:proofErr w:type="spellEnd"/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с посочените специфични въздействия на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препоръчителния вариант.</w:t>
            </w:r>
          </w:p>
        </w:tc>
      </w:tr>
      <w:tr w:rsidR="00076E63" w:rsidRPr="003C124D" w14:paraId="6257BA47" w14:textId="77777777" w:rsidTr="00C93DF1">
        <w:tc>
          <w:tcPr>
            <w:tcW w:w="10266" w:type="dxa"/>
            <w:gridSpan w:val="3"/>
          </w:tcPr>
          <w:p w14:paraId="1892C53E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6.5. Потенциални рискове от прилагането на препоръчителния вариант (включително по отделните проблеми):</w:t>
            </w:r>
          </w:p>
          <w:p w14:paraId="17D8BC13" w14:textId="2084AD04" w:rsidR="00776F2E" w:rsidRDefault="00776F2E" w:rsidP="00776F2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предвижда настъпването на потенциални рискове от прилагането на препоръчителния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вариант за действие.</w:t>
            </w:r>
          </w:p>
          <w:p w14:paraId="572C8784" w14:textId="04645335" w:rsidR="00076E63" w:rsidRPr="00076E63" w:rsidRDefault="00076E63" w:rsidP="00FF707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Посочете възможните рискове от прилагането на препоръчителния вариант, различни от отрицателните въздействия, </w:t>
            </w:r>
            <w:r w:rsidR="00FF707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напр.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възникване на съдебни спорове и др.</w:t>
            </w:r>
          </w:p>
        </w:tc>
      </w:tr>
      <w:tr w:rsidR="00076E63" w:rsidRPr="003C124D" w14:paraId="2BBAF327" w14:textId="77777777" w:rsidTr="00C93DF1">
        <w:tc>
          <w:tcPr>
            <w:tcW w:w="10266" w:type="dxa"/>
            <w:gridSpan w:val="3"/>
          </w:tcPr>
          <w:p w14:paraId="5A922223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7. Консултации:</w:t>
            </w:r>
          </w:p>
          <w:p w14:paraId="33348B95" w14:textId="7BA716F5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object w:dxaOrig="225" w:dyaOrig="225" w14:anchorId="40F51C9D">
                <v:shape id="_x0000_i1081" type="#_x0000_t75" style="width:498.75pt;height:18pt" o:ole="">
                  <v:imagedata r:id="rId27" o:title=""/>
                </v:shape>
                <w:control r:id="rId28" w:name="OptionButton13" w:shapeid="_x0000_i1081"/>
              </w:object>
            </w:r>
          </w:p>
          <w:p w14:paraId="01DB9811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60657BD9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……………………………………………………………..………………………………</w:t>
            </w:r>
          </w:p>
          <w:p w14:paraId="304D0C1A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……………………………………………………………………………………………..</w:t>
            </w:r>
          </w:p>
          <w:p w14:paraId="16D60AE1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……………………………………………………………………………………………..</w:t>
            </w:r>
          </w:p>
          <w:p w14:paraId="2C6C0D84" w14:textId="555FB655" w:rsidR="00076E63" w:rsidRDefault="001138D1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1138D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Посочете основните заинтересовани страни, с които са проведени консултации. Посочете резултатите от консултациите, включително на ниво ЕС: спорни въпроси, многократно поставяни въпроси и др.</w:t>
            </w:r>
          </w:p>
          <w:p w14:paraId="484F4823" w14:textId="77777777" w:rsidR="000A2E06" w:rsidRPr="00076E63" w:rsidRDefault="000A2E06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</w:p>
          <w:p w14:paraId="248F2F9F" w14:textId="1E4314F9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object w:dxaOrig="225" w:dyaOrig="225" w14:anchorId="16577C51">
                <v:shape id="_x0000_i1083" type="#_x0000_t75" style="width:502.5pt;height:18pt" o:ole="">
                  <v:imagedata r:id="rId29" o:title=""/>
                </v:shape>
                <w:control r:id="rId30" w:name="OptionButton15" w:shapeid="_x0000_i1083"/>
              </w:object>
            </w:r>
          </w:p>
          <w:p w14:paraId="2422B67D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62BF9713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……………………………………………………………..………………………………</w:t>
            </w:r>
          </w:p>
          <w:p w14:paraId="6B13A08C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……………………………………………………………………………………………..</w:t>
            </w:r>
          </w:p>
          <w:p w14:paraId="6B03033B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……………………………………………………………………………………………..</w:t>
            </w:r>
          </w:p>
          <w:p w14:paraId="6D9FEFAF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Обобщете най-важните въпроси за обществени консултации. Посочете индикативен график за тяхното провеждане и видовете консултационни процедури.</w:t>
            </w:r>
          </w:p>
        </w:tc>
      </w:tr>
      <w:tr w:rsidR="00076E63" w:rsidRPr="003C124D" w14:paraId="1FDD5F2F" w14:textId="77777777" w:rsidTr="00C93DF1">
        <w:tc>
          <w:tcPr>
            <w:tcW w:w="10266" w:type="dxa"/>
            <w:gridSpan w:val="3"/>
          </w:tcPr>
          <w:p w14:paraId="3E0EEC45" w14:textId="77777777" w:rsidR="00076E63" w:rsidRPr="00076E63" w:rsidRDefault="00076E63" w:rsidP="00076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8. Приемането на нормативния акт произтича ли от правото на Европейския съюз?</w:t>
            </w:r>
          </w:p>
          <w:p w14:paraId="5D8AE962" w14:textId="4EFC62AD" w:rsidR="00076E63" w:rsidRPr="00076E63" w:rsidRDefault="00076E63" w:rsidP="00076E63">
            <w:pPr>
              <w:spacing w:before="120" w:after="120" w:line="240" w:lineRule="auto"/>
              <w:rPr>
                <w:rFonts w:ascii="Calibri" w:eastAsia="MS Mincho" w:hAnsi="Calibri" w:cs="MS Mincho"/>
                <w:sz w:val="24"/>
                <w:szCs w:val="24"/>
                <w:lang w:val="bg-BG"/>
              </w:rPr>
            </w:pPr>
            <w:r w:rsidRPr="00076E63">
              <w:rPr>
                <w:rFonts w:ascii="MS Mincho" w:eastAsia="MS Mincho" w:hAnsi="MS Mincho" w:cs="MS Mincho"/>
                <w:sz w:val="24"/>
                <w:szCs w:val="24"/>
                <w:lang w:val="en-GB"/>
              </w:rPr>
              <w:object w:dxaOrig="225" w:dyaOrig="225" w14:anchorId="3548FBA1">
                <v:shape id="_x0000_i1085" type="#_x0000_t75" style="width:108pt;height:18pt" o:ole="">
                  <v:imagedata r:id="rId17" o:title=""/>
                </v:shape>
                <w:control r:id="rId31" w:name="OptionButton9" w:shapeid="_x0000_i1085"/>
              </w:object>
            </w:r>
          </w:p>
          <w:p w14:paraId="35283808" w14:textId="4F7F87C9" w:rsidR="00076E63" w:rsidRPr="00076E63" w:rsidRDefault="00076E63" w:rsidP="00076E63">
            <w:pPr>
              <w:spacing w:before="120" w:after="120" w:line="240" w:lineRule="auto"/>
              <w:rPr>
                <w:rFonts w:ascii="Calibri" w:eastAsia="MS Mincho" w:hAnsi="Calibri" w:cs="MS Mincho"/>
                <w:sz w:val="24"/>
                <w:szCs w:val="24"/>
                <w:lang w:val="bg-BG"/>
              </w:rPr>
            </w:pPr>
            <w:r w:rsidRPr="00076E63">
              <w:rPr>
                <w:rFonts w:ascii="MS Mincho" w:eastAsia="MS Mincho" w:hAnsi="MS Mincho" w:cs="MS Mincho"/>
                <w:sz w:val="24"/>
                <w:szCs w:val="24"/>
                <w:lang w:val="en-GB"/>
              </w:rPr>
              <w:object w:dxaOrig="225" w:dyaOrig="225" w14:anchorId="4BEA1EE9">
                <v:shape id="_x0000_i1087" type="#_x0000_t75" style="width:108pt;height:18pt" o:ole="">
                  <v:imagedata r:id="rId19" o:title=""/>
                </v:shape>
                <w:control r:id="rId32" w:name="OptionButton10" w:shapeid="_x0000_i1087"/>
              </w:object>
            </w:r>
          </w:p>
          <w:p w14:paraId="62FA662B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3B2E629A" w14:textId="47DE5BEC" w:rsidR="00076E63" w:rsidRPr="00076E63" w:rsidRDefault="00FF7077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1.1. П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осочете изискванията на правото на Европейския съюз, включително информацията по т. 6.2 и 6.3, дали е извършена оценка на въздействието на ниво Европейски съюз, и я приложете (или посочете връзка към източник).</w:t>
            </w:r>
          </w:p>
          <w:p w14:paraId="7D8985C2" w14:textId="16B708A1" w:rsidR="00076E63" w:rsidRPr="00076E63" w:rsidRDefault="00FF7077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1.2. 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Изборът трябва да съответства на посоченото в раздел 1, съгласно неговата т. 1.5. </w:t>
            </w:r>
          </w:p>
        </w:tc>
      </w:tr>
      <w:tr w:rsidR="00076E63" w:rsidRPr="003C124D" w14:paraId="6F722E12" w14:textId="77777777" w:rsidTr="00C93DF1">
        <w:tc>
          <w:tcPr>
            <w:tcW w:w="10266" w:type="dxa"/>
            <w:gridSpan w:val="3"/>
          </w:tcPr>
          <w:p w14:paraId="0A9963B9" w14:textId="0190CA10" w:rsidR="00076E63" w:rsidRPr="00076E63" w:rsidRDefault="00076E63" w:rsidP="00076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9.  Изисква ли се извършване на цялостна предварителна оценка на въздействието поради очаквани значителни последици?</w:t>
            </w:r>
          </w:p>
          <w:p w14:paraId="399354EC" w14:textId="485E016F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Calibri" w:eastAsia="Times New Roman" w:hAnsi="Calibri" w:cs="Segoe UI Symbol"/>
                <w:b/>
                <w:sz w:val="24"/>
                <w:szCs w:val="24"/>
                <w:lang w:val="bg-BG"/>
              </w:rPr>
            </w:pPr>
            <w:r w:rsidRPr="00076E63">
              <w:rPr>
                <w:rFonts w:ascii="Hebar" w:eastAsia="Times New Roman" w:hAnsi="Hebar" w:cs="Segoe UI Symbol"/>
                <w:b/>
                <w:sz w:val="24"/>
                <w:szCs w:val="24"/>
                <w:lang w:val="en-GB"/>
              </w:rPr>
              <w:object w:dxaOrig="225" w:dyaOrig="225" w14:anchorId="6FB0BF29">
                <v:shape id="_x0000_i1089" type="#_x0000_t75" style="width:108pt;height:18pt" o:ole="">
                  <v:imagedata r:id="rId17" o:title=""/>
                </v:shape>
                <w:control r:id="rId33" w:name="OptionButton20" w:shapeid="_x0000_i1089"/>
              </w:object>
            </w:r>
          </w:p>
          <w:p w14:paraId="642DBBB9" w14:textId="5D90DA36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Calibri" w:eastAsia="Times New Roman" w:hAnsi="Calibri" w:cs="Segoe UI Symbol"/>
                <w:b/>
                <w:sz w:val="24"/>
                <w:szCs w:val="24"/>
                <w:lang w:val="bg-BG"/>
              </w:rPr>
            </w:pPr>
            <w:r w:rsidRPr="00076E63">
              <w:rPr>
                <w:rFonts w:ascii="Hebar" w:eastAsia="Times New Roman" w:hAnsi="Hebar" w:cs="Segoe UI Symbol"/>
                <w:b/>
                <w:sz w:val="24"/>
                <w:szCs w:val="24"/>
                <w:lang w:val="en-GB"/>
              </w:rPr>
              <w:object w:dxaOrig="225" w:dyaOrig="225" w14:anchorId="6AA28506">
                <v:shape id="_x0000_i1091" type="#_x0000_t75" style="width:108pt;height:18pt" o:ole="">
                  <v:imagedata r:id="rId19" o:title=""/>
                </v:shape>
                <w:control r:id="rId34" w:name="OptionButton21" w:shapeid="_x0000_i1091"/>
              </w:object>
            </w:r>
          </w:p>
          <w:p w14:paraId="498787D1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(преценка съгласно чл. 20, ал. 3, т. 2 от Закона за нормативните актове)</w:t>
            </w:r>
          </w:p>
        </w:tc>
      </w:tr>
      <w:tr w:rsidR="00076E63" w:rsidRPr="003C124D" w14:paraId="06C71DB2" w14:textId="77777777" w:rsidTr="00C93DF1">
        <w:tc>
          <w:tcPr>
            <w:tcW w:w="10266" w:type="dxa"/>
            <w:gridSpan w:val="3"/>
          </w:tcPr>
          <w:p w14:paraId="3D41E605" w14:textId="2367CFE0" w:rsidR="00776F2E" w:rsidRPr="00F75C27" w:rsidRDefault="00076E63" w:rsidP="00F75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10. Приложения:</w:t>
            </w:r>
          </w:p>
          <w:p w14:paraId="45FF1AA3" w14:textId="2E421AA8" w:rsidR="00F75C27" w:rsidRPr="00F75C27" w:rsidRDefault="00F75C27" w:rsidP="00F75C2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1. Мотиви, доклад и</w:t>
            </w:r>
            <w:r w:rsidR="00454F8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54F8C" w:rsidRPr="00454F8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Проект за изменение и допълнение на Наредба за осигуряване на пожарната безопасност на територията  на Община Симитли</w:t>
            </w:r>
            <w:r w:rsidRPr="00F75C2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132ED5A7" w14:textId="5FD33E04" w:rsidR="00076E63" w:rsidRPr="00076E63" w:rsidRDefault="00FF7077" w:rsidP="00F75C2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риложете необходимата допъ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лнителна информация и документи.</w:t>
            </w:r>
          </w:p>
        </w:tc>
      </w:tr>
      <w:tr w:rsidR="00076E63" w:rsidRPr="003C124D" w14:paraId="1549F574" w14:textId="77777777" w:rsidTr="00C93DF1">
        <w:tc>
          <w:tcPr>
            <w:tcW w:w="10266" w:type="dxa"/>
            <w:gridSpan w:val="3"/>
          </w:tcPr>
          <w:p w14:paraId="1FCAE7B8" w14:textId="77777777" w:rsidR="00076E63" w:rsidRPr="00076E63" w:rsidRDefault="00076E63" w:rsidP="00076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11. Информационни източници:</w:t>
            </w:r>
          </w:p>
          <w:p w14:paraId="46283E35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10E75238" w14:textId="1DD8555F" w:rsidR="00076E63" w:rsidRPr="00076E63" w:rsidRDefault="00FF7077" w:rsidP="00FF707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осочете изчерпателен списък на информационните източници, </w:t>
            </w:r>
            <w:r w:rsid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които са 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послужили за оценка на въздействията на отделните варианти и при избор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а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на вариант за действие: регистри, бази да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нни, аналитични материали и др.</w:t>
            </w:r>
          </w:p>
        </w:tc>
      </w:tr>
      <w:tr w:rsidR="00076E63" w:rsidRPr="003C124D" w14:paraId="42BA7B7C" w14:textId="77777777" w:rsidTr="00C93DF1">
        <w:tc>
          <w:tcPr>
            <w:tcW w:w="10266" w:type="dxa"/>
            <w:gridSpan w:val="3"/>
          </w:tcPr>
          <w:p w14:paraId="515A2514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12. Име, длъжност, дата и подпис на директора на дирекцията, отговорна за извършването на частичната предварителна оценка на въздействието:</w:t>
            </w:r>
          </w:p>
          <w:p w14:paraId="0A4D441D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513AC9D3" w14:textId="2977C8A7" w:rsidR="00076E63" w:rsidRPr="00076E63" w:rsidRDefault="0073369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Име и длъжност: Таня Георгиева – Директор дирекция „АПИО“</w:t>
            </w:r>
          </w:p>
          <w:p w14:paraId="575D93D2" w14:textId="2EFFB8A9" w:rsidR="00076E63" w:rsidRPr="00076E63" w:rsidRDefault="002121B0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Дата:  15</w:t>
            </w:r>
            <w:bookmarkStart w:id="0" w:name="_GoBack"/>
            <w:bookmarkEnd w:id="0"/>
            <w:r w:rsidR="00F75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.01.2025</w:t>
            </w:r>
            <w:r w:rsidR="00733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г. </w:t>
            </w:r>
          </w:p>
          <w:p w14:paraId="3BFCB5E8" w14:textId="6FC7C837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Подпис:</w:t>
            </w: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…</w:t>
            </w:r>
            <w:r w:rsidR="004770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</w:t>
            </w:r>
            <w:r w:rsidR="0073369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</w:t>
            </w:r>
          </w:p>
          <w:p w14:paraId="68DB5E38" w14:textId="77777777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</w:tbl>
    <w:p w14:paraId="3519F3E8" w14:textId="77777777" w:rsidR="00E16D01" w:rsidRDefault="00E16D01" w:rsidP="00076E63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shd w:val="clear" w:color="auto" w:fill="FEFEFE"/>
          <w:lang w:val="bg-BG"/>
        </w:rPr>
      </w:pPr>
    </w:p>
    <w:sectPr w:rsidR="00E16D01" w:rsidSect="00076E63">
      <w:headerReference w:type="even" r:id="rId35"/>
      <w:footerReference w:type="default" r:id="rId36"/>
      <w:pgSz w:w="11906" w:h="16838" w:code="9"/>
      <w:pgMar w:top="851" w:right="1463" w:bottom="1418" w:left="1134" w:header="1021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FEF42" w14:textId="77777777" w:rsidR="009D4DA5" w:rsidRDefault="009D4DA5">
      <w:pPr>
        <w:spacing w:after="0" w:line="240" w:lineRule="auto"/>
      </w:pPr>
      <w:r>
        <w:separator/>
      </w:r>
    </w:p>
  </w:endnote>
  <w:endnote w:type="continuationSeparator" w:id="0">
    <w:p w14:paraId="3C8E3FB3" w14:textId="77777777" w:rsidR="009D4DA5" w:rsidRDefault="009D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Hebar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BC7CD" w14:textId="0D4BB1F5" w:rsidR="009D4DA5" w:rsidRPr="003E3642" w:rsidRDefault="009D4DA5">
    <w:pPr>
      <w:pStyle w:val="a5"/>
      <w:jc w:val="right"/>
      <w:rPr>
        <w:rFonts w:ascii="Times New Roman" w:hAnsi="Times New Roman"/>
      </w:rPr>
    </w:pPr>
    <w:r w:rsidRPr="003E3642">
      <w:rPr>
        <w:rFonts w:ascii="Times New Roman" w:hAnsi="Times New Roman"/>
      </w:rPr>
      <w:fldChar w:fldCharType="begin"/>
    </w:r>
    <w:r w:rsidRPr="003E3642">
      <w:rPr>
        <w:rFonts w:ascii="Times New Roman" w:hAnsi="Times New Roman"/>
      </w:rPr>
      <w:instrText xml:space="preserve"> PAGE   \* MERGEFORMAT </w:instrText>
    </w:r>
    <w:r w:rsidRPr="003E3642">
      <w:rPr>
        <w:rFonts w:ascii="Times New Roman" w:hAnsi="Times New Roman"/>
      </w:rPr>
      <w:fldChar w:fldCharType="separate"/>
    </w:r>
    <w:r w:rsidR="002121B0">
      <w:rPr>
        <w:rFonts w:ascii="Times New Roman" w:hAnsi="Times New Roman"/>
        <w:noProof/>
      </w:rPr>
      <w:t>7</w:t>
    </w:r>
    <w:r w:rsidRPr="003E3642">
      <w:rPr>
        <w:rFonts w:ascii="Times New Roman" w:hAnsi="Times New Roman"/>
        <w:noProof/>
      </w:rPr>
      <w:fldChar w:fldCharType="end"/>
    </w:r>
  </w:p>
  <w:p w14:paraId="6FACEA6C" w14:textId="77777777" w:rsidR="009D4DA5" w:rsidRDefault="009D4D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4F7A3" w14:textId="77777777" w:rsidR="009D4DA5" w:rsidRDefault="009D4DA5">
      <w:pPr>
        <w:spacing w:after="0" w:line="240" w:lineRule="auto"/>
      </w:pPr>
      <w:r>
        <w:separator/>
      </w:r>
    </w:p>
  </w:footnote>
  <w:footnote w:type="continuationSeparator" w:id="0">
    <w:p w14:paraId="5253106A" w14:textId="77777777" w:rsidR="009D4DA5" w:rsidRDefault="009D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18289" w14:textId="77777777" w:rsidR="009D4DA5" w:rsidRDefault="009D4DA5" w:rsidP="00076E6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14:paraId="7F99BF7F" w14:textId="77777777" w:rsidR="009D4DA5" w:rsidRDefault="009D4DA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F55B6"/>
    <w:multiLevelType w:val="multilevel"/>
    <w:tmpl w:val="FDF0A2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1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1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16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1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16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16"/>
      </w:rPr>
    </w:lvl>
  </w:abstractNum>
  <w:abstractNum w:abstractNumId="1" w15:restartNumberingAfterBreak="0">
    <w:nsid w:val="26CC1230"/>
    <w:multiLevelType w:val="multilevel"/>
    <w:tmpl w:val="FDF0A2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1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1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16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1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16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16"/>
      </w:rPr>
    </w:lvl>
  </w:abstractNum>
  <w:abstractNum w:abstractNumId="2" w15:restartNumberingAfterBreak="0">
    <w:nsid w:val="35E133F2"/>
    <w:multiLevelType w:val="hybridMultilevel"/>
    <w:tmpl w:val="B7D6389C"/>
    <w:lvl w:ilvl="0" w:tplc="AA4E18F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B0BB6"/>
    <w:multiLevelType w:val="multilevel"/>
    <w:tmpl w:val="E0383F32"/>
    <w:lvl w:ilvl="0">
      <w:start w:val="1"/>
      <w:numFmt w:val="decimal"/>
      <w:lvlText w:val="%1."/>
      <w:lvlJc w:val="left"/>
      <w:pPr>
        <w:ind w:left="193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0" w:hanging="1800"/>
      </w:pPr>
      <w:rPr>
        <w:rFonts w:hint="default"/>
      </w:rPr>
    </w:lvl>
  </w:abstractNum>
  <w:abstractNum w:abstractNumId="4" w15:restartNumberingAfterBreak="0">
    <w:nsid w:val="422B33A2"/>
    <w:multiLevelType w:val="hybridMultilevel"/>
    <w:tmpl w:val="185A7584"/>
    <w:lvl w:ilvl="0" w:tplc="1FBCF55A">
      <w:start w:val="1"/>
      <w:numFmt w:val="decimal"/>
      <w:lvlText w:val="%1."/>
      <w:lvlJc w:val="left"/>
      <w:pPr>
        <w:ind w:left="193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65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37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409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81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53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25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97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690" w:hanging="180"/>
      </w:pPr>
      <w:rPr>
        <w:rFonts w:cs="Times New Roman"/>
      </w:rPr>
    </w:lvl>
  </w:abstractNum>
  <w:abstractNum w:abstractNumId="5" w15:restartNumberingAfterBreak="0">
    <w:nsid w:val="46E33A28"/>
    <w:multiLevelType w:val="hybridMultilevel"/>
    <w:tmpl w:val="185A7584"/>
    <w:lvl w:ilvl="0" w:tplc="1FBCF55A">
      <w:start w:val="1"/>
      <w:numFmt w:val="decimal"/>
      <w:lvlText w:val="%1."/>
      <w:lvlJc w:val="left"/>
      <w:pPr>
        <w:ind w:left="193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65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37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409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81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53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25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97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690" w:hanging="180"/>
      </w:pPr>
      <w:rPr>
        <w:rFonts w:cs="Times New Roman"/>
      </w:rPr>
    </w:lvl>
  </w:abstractNum>
  <w:abstractNum w:abstractNumId="6" w15:restartNumberingAfterBreak="0">
    <w:nsid w:val="594C7BE9"/>
    <w:multiLevelType w:val="hybridMultilevel"/>
    <w:tmpl w:val="6900B366"/>
    <w:lvl w:ilvl="0" w:tplc="F1D0448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677769"/>
    <w:multiLevelType w:val="hybridMultilevel"/>
    <w:tmpl w:val="185A7584"/>
    <w:lvl w:ilvl="0" w:tplc="1FBCF55A">
      <w:start w:val="1"/>
      <w:numFmt w:val="decimal"/>
      <w:lvlText w:val="%1."/>
      <w:lvlJc w:val="left"/>
      <w:pPr>
        <w:ind w:left="193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265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37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409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81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53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25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97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690" w:hanging="180"/>
      </w:pPr>
      <w:rPr>
        <w:rFonts w:cs="Times New Roman"/>
      </w:rPr>
    </w:lvl>
  </w:abstractNum>
  <w:abstractNum w:abstractNumId="8" w15:restartNumberingAfterBreak="0">
    <w:nsid w:val="795624ED"/>
    <w:multiLevelType w:val="hybridMultilevel"/>
    <w:tmpl w:val="185A7584"/>
    <w:lvl w:ilvl="0" w:tplc="1FBCF55A">
      <w:start w:val="1"/>
      <w:numFmt w:val="decimal"/>
      <w:lvlText w:val="%1."/>
      <w:lvlJc w:val="left"/>
      <w:pPr>
        <w:ind w:left="193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65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37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409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81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53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25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97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69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984"/>
    <w:rsid w:val="00002C2B"/>
    <w:rsid w:val="00004B97"/>
    <w:rsid w:val="00011C4F"/>
    <w:rsid w:val="00015CD1"/>
    <w:rsid w:val="00042D08"/>
    <w:rsid w:val="00064387"/>
    <w:rsid w:val="00064CC7"/>
    <w:rsid w:val="00076E63"/>
    <w:rsid w:val="00091BF2"/>
    <w:rsid w:val="000A1BC7"/>
    <w:rsid w:val="000A2E06"/>
    <w:rsid w:val="000F5DB5"/>
    <w:rsid w:val="001138D1"/>
    <w:rsid w:val="00153946"/>
    <w:rsid w:val="00195B34"/>
    <w:rsid w:val="001E44FB"/>
    <w:rsid w:val="002121B0"/>
    <w:rsid w:val="00231443"/>
    <w:rsid w:val="00242B0C"/>
    <w:rsid w:val="00291E82"/>
    <w:rsid w:val="0034619C"/>
    <w:rsid w:val="00347FA3"/>
    <w:rsid w:val="00356024"/>
    <w:rsid w:val="003669F8"/>
    <w:rsid w:val="003940D9"/>
    <w:rsid w:val="003C124D"/>
    <w:rsid w:val="003C5FAD"/>
    <w:rsid w:val="00454F8C"/>
    <w:rsid w:val="0047701E"/>
    <w:rsid w:val="004A5578"/>
    <w:rsid w:val="004A575C"/>
    <w:rsid w:val="004D53B5"/>
    <w:rsid w:val="004E4FD6"/>
    <w:rsid w:val="004F1C8E"/>
    <w:rsid w:val="00503482"/>
    <w:rsid w:val="00512211"/>
    <w:rsid w:val="005305F7"/>
    <w:rsid w:val="00590718"/>
    <w:rsid w:val="005C68B4"/>
    <w:rsid w:val="005F4EF4"/>
    <w:rsid w:val="0060089B"/>
    <w:rsid w:val="006C3C97"/>
    <w:rsid w:val="006C5776"/>
    <w:rsid w:val="006D7984"/>
    <w:rsid w:val="006E30D2"/>
    <w:rsid w:val="007108A0"/>
    <w:rsid w:val="00733693"/>
    <w:rsid w:val="00750276"/>
    <w:rsid w:val="007562CB"/>
    <w:rsid w:val="00776F2E"/>
    <w:rsid w:val="0078311F"/>
    <w:rsid w:val="00793BBC"/>
    <w:rsid w:val="008350FA"/>
    <w:rsid w:val="008732A1"/>
    <w:rsid w:val="00881D6E"/>
    <w:rsid w:val="008F536D"/>
    <w:rsid w:val="009546F1"/>
    <w:rsid w:val="009B13A5"/>
    <w:rsid w:val="009B2C1E"/>
    <w:rsid w:val="009D4DA5"/>
    <w:rsid w:val="00AE0A45"/>
    <w:rsid w:val="00B132C1"/>
    <w:rsid w:val="00B27B14"/>
    <w:rsid w:val="00B722F7"/>
    <w:rsid w:val="00BC6761"/>
    <w:rsid w:val="00C02F30"/>
    <w:rsid w:val="00C40BCF"/>
    <w:rsid w:val="00C54385"/>
    <w:rsid w:val="00C87D2A"/>
    <w:rsid w:val="00C93DF1"/>
    <w:rsid w:val="00D50AC3"/>
    <w:rsid w:val="00D52B91"/>
    <w:rsid w:val="00D665A6"/>
    <w:rsid w:val="00D82CFD"/>
    <w:rsid w:val="00D9194E"/>
    <w:rsid w:val="00DB5149"/>
    <w:rsid w:val="00DD0141"/>
    <w:rsid w:val="00E16D01"/>
    <w:rsid w:val="00E44DE0"/>
    <w:rsid w:val="00E653D3"/>
    <w:rsid w:val="00E65509"/>
    <w:rsid w:val="00EB5464"/>
    <w:rsid w:val="00EB7DBD"/>
    <w:rsid w:val="00F04B4E"/>
    <w:rsid w:val="00F07AF8"/>
    <w:rsid w:val="00F16E3F"/>
    <w:rsid w:val="00F51681"/>
    <w:rsid w:val="00F548ED"/>
    <w:rsid w:val="00F75C27"/>
    <w:rsid w:val="00F8508C"/>
    <w:rsid w:val="00F87F7B"/>
    <w:rsid w:val="00F97AFA"/>
    <w:rsid w:val="00FC4097"/>
    <w:rsid w:val="00FE55C5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529F2F02"/>
  <w15:chartTrackingRefBased/>
  <w15:docId w15:val="{0DD42D30-DE5B-48BD-BB83-998E1F50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6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76E63"/>
  </w:style>
  <w:style w:type="paragraph" w:styleId="a5">
    <w:name w:val="footer"/>
    <w:basedOn w:val="a"/>
    <w:link w:val="a6"/>
    <w:uiPriority w:val="99"/>
    <w:unhideWhenUsed/>
    <w:rsid w:val="00076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76E63"/>
  </w:style>
  <w:style w:type="character" w:styleId="a7">
    <w:name w:val="page number"/>
    <w:basedOn w:val="a0"/>
    <w:rsid w:val="00076E6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76E63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уляр Знак"/>
    <w:basedOn w:val="a0"/>
    <w:link w:val="z-"/>
    <w:uiPriority w:val="99"/>
    <w:semiHidden/>
    <w:rsid w:val="00076E63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76E63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рай формуляр Знак"/>
    <w:basedOn w:val="a0"/>
    <w:link w:val="z-1"/>
    <w:uiPriority w:val="99"/>
    <w:semiHidden/>
    <w:rsid w:val="00076E63"/>
    <w:rPr>
      <w:rFonts w:ascii="Arial" w:hAnsi="Arial" w:cs="Arial"/>
      <w:vanish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B72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B722F7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04B4E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546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546F1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9546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546F1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9546F1"/>
    <w:rPr>
      <w:b/>
      <w:bCs/>
      <w:sz w:val="20"/>
      <w:szCs w:val="20"/>
    </w:rPr>
  </w:style>
  <w:style w:type="table" w:styleId="af0">
    <w:name w:val="Table Grid"/>
    <w:basedOn w:val="a1"/>
    <w:uiPriority w:val="39"/>
    <w:rsid w:val="009D4DA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26" Type="http://schemas.openxmlformats.org/officeDocument/2006/relationships/control" Target="activeX/activeX11.xml"/><Relationship Id="rId21" Type="http://schemas.openxmlformats.org/officeDocument/2006/relationships/control" Target="activeX/activeX8.xml"/><Relationship Id="rId34" Type="http://schemas.openxmlformats.org/officeDocument/2006/relationships/control" Target="activeX/activeX17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control" Target="activeX/activeX16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7.xml"/><Relationship Id="rId29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10.xml"/><Relationship Id="rId32" Type="http://schemas.openxmlformats.org/officeDocument/2006/relationships/control" Target="activeX/activeX15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control" Target="activeX/activeX12.xml"/><Relationship Id="rId36" Type="http://schemas.openxmlformats.org/officeDocument/2006/relationships/footer" Target="footer1.xml"/><Relationship Id="rId10" Type="http://schemas.openxmlformats.org/officeDocument/2006/relationships/control" Target="activeX/activeX2.xml"/><Relationship Id="rId19" Type="http://schemas.openxmlformats.org/officeDocument/2006/relationships/image" Target="media/image7.wmf"/><Relationship Id="rId31" Type="http://schemas.openxmlformats.org/officeDocument/2006/relationships/control" Target="activeX/activeX14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image" Target="media/image10.wmf"/><Relationship Id="rId30" Type="http://schemas.openxmlformats.org/officeDocument/2006/relationships/control" Target="activeX/activeX13.xml"/><Relationship Id="rId35" Type="http://schemas.openxmlformats.org/officeDocument/2006/relationships/header" Target="header1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2785</Words>
  <Characters>15881</Characters>
  <Application>Microsoft Office Word</Application>
  <DocSecurity>0</DocSecurity>
  <Lines>132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IsIv</dc:creator>
  <cp:keywords/>
  <dc:description/>
  <cp:lastModifiedBy>Nadq Ilieva</cp:lastModifiedBy>
  <cp:revision>5</cp:revision>
  <cp:lastPrinted>2024-04-26T08:12:00Z</cp:lastPrinted>
  <dcterms:created xsi:type="dcterms:W3CDTF">2025-02-25T07:15:00Z</dcterms:created>
  <dcterms:modified xsi:type="dcterms:W3CDTF">2025-02-25T14:13:00Z</dcterms:modified>
</cp:coreProperties>
</file>